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47409F" w14:textId="3391E800" w:rsidR="002A0387" w:rsidRPr="000E07F2" w:rsidRDefault="00EB225A" w:rsidP="002A0387">
      <w:pPr>
        <w:spacing w:line="360" w:lineRule="auto"/>
        <w:jc w:val="center"/>
        <w:rPr>
          <w:rFonts w:ascii="Arial" w:hAnsi="Arial" w:cs="Arial"/>
          <w:b/>
          <w:bCs/>
          <w:sz w:val="28"/>
          <w:szCs w:val="28"/>
        </w:rPr>
      </w:pPr>
      <w:r>
        <w:rPr>
          <w:noProof/>
        </w:rPr>
        <w:drawing>
          <wp:anchor distT="0" distB="0" distL="114300" distR="114300" simplePos="0" relativeHeight="251703296" behindDoc="1" locked="0" layoutInCell="1" allowOverlap="1" wp14:anchorId="05CF80F4" wp14:editId="54B32BEF">
            <wp:simplePos x="0" y="0"/>
            <wp:positionH relativeFrom="column">
              <wp:posOffset>-601833</wp:posOffset>
            </wp:positionH>
            <wp:positionV relativeFrom="paragraph">
              <wp:posOffset>14605</wp:posOffset>
            </wp:positionV>
            <wp:extent cx="7158038" cy="8834120"/>
            <wp:effectExtent l="0" t="0" r="5080" b="5080"/>
            <wp:wrapNone/>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163875" cy="8841324"/>
                    </a:xfrm>
                    <a:prstGeom prst="rect">
                      <a:avLst/>
                    </a:prstGeom>
                    <a:noFill/>
                    <a:ln>
                      <a:noFill/>
                    </a:ln>
                  </pic:spPr>
                </pic:pic>
              </a:graphicData>
            </a:graphic>
            <wp14:sizeRelH relativeFrom="page">
              <wp14:pctWidth>0</wp14:pctWidth>
            </wp14:sizeRelH>
            <wp14:sizeRelV relativeFrom="page">
              <wp14:pctHeight>0</wp14:pctHeight>
            </wp14:sizeRelV>
          </wp:anchor>
        </w:drawing>
      </w:r>
      <w:r w:rsidR="002A0387" w:rsidRPr="000E07F2">
        <w:rPr>
          <w:rFonts w:ascii="Arial" w:hAnsi="Arial" w:cs="Arial"/>
          <w:noProof/>
        </w:rPr>
        <w:drawing>
          <wp:anchor distT="0" distB="0" distL="114300" distR="114300" simplePos="0" relativeHeight="251659264" behindDoc="0" locked="0" layoutInCell="1" allowOverlap="1" wp14:anchorId="5664E3B4" wp14:editId="581289BC">
            <wp:simplePos x="0" y="0"/>
            <wp:positionH relativeFrom="column">
              <wp:posOffset>5179695</wp:posOffset>
            </wp:positionH>
            <wp:positionV relativeFrom="paragraph">
              <wp:posOffset>-13970</wp:posOffset>
            </wp:positionV>
            <wp:extent cx="1159510" cy="1426845"/>
            <wp:effectExtent l="0" t="0" r="2540" b="190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59510" cy="1426845"/>
                    </a:xfrm>
                    <a:prstGeom prst="rect">
                      <a:avLst/>
                    </a:prstGeom>
                    <a:noFill/>
                  </pic:spPr>
                </pic:pic>
              </a:graphicData>
            </a:graphic>
            <wp14:sizeRelH relativeFrom="margin">
              <wp14:pctWidth>0</wp14:pctWidth>
            </wp14:sizeRelH>
            <wp14:sizeRelV relativeFrom="margin">
              <wp14:pctHeight>0</wp14:pctHeight>
            </wp14:sizeRelV>
          </wp:anchor>
        </w:drawing>
      </w:r>
      <w:r w:rsidR="002A0387" w:rsidRPr="000E07F2">
        <w:rPr>
          <w:rFonts w:ascii="Arial" w:hAnsi="Arial" w:cs="Arial"/>
          <w:noProof/>
        </w:rPr>
        <w:drawing>
          <wp:anchor distT="0" distB="0" distL="114300" distR="114300" simplePos="0" relativeHeight="251660288" behindDoc="0" locked="0" layoutInCell="1" allowOverlap="1" wp14:anchorId="11617773" wp14:editId="7F437A57">
            <wp:simplePos x="0" y="0"/>
            <wp:positionH relativeFrom="column">
              <wp:posOffset>-911860</wp:posOffset>
            </wp:positionH>
            <wp:positionV relativeFrom="paragraph">
              <wp:posOffset>42545</wp:posOffset>
            </wp:positionV>
            <wp:extent cx="1255395" cy="1332865"/>
            <wp:effectExtent l="0" t="0" r="1905"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10" cstate="print">
                      <a:extLst>
                        <a:ext uri="{28A0092B-C50C-407E-A947-70E740481C1C}">
                          <a14:useLocalDpi xmlns:a14="http://schemas.microsoft.com/office/drawing/2010/main" val="0"/>
                        </a:ext>
                      </a:extLst>
                    </a:blip>
                    <a:srcRect l="13799" t="8846" r="13680" b="18102"/>
                    <a:stretch>
                      <a:fillRect/>
                    </a:stretch>
                  </pic:blipFill>
                  <pic:spPr bwMode="auto">
                    <a:xfrm>
                      <a:off x="0" y="0"/>
                      <a:ext cx="1255395" cy="1332865"/>
                    </a:xfrm>
                    <a:prstGeom prst="rect">
                      <a:avLst/>
                    </a:prstGeom>
                    <a:gradFill rotWithShape="0">
                      <a:gsLst>
                        <a:gs pos="0">
                          <a:srgbClr val="F6F8FC"/>
                        </a:gs>
                        <a:gs pos="74001">
                          <a:srgbClr val="ABC0E4"/>
                        </a:gs>
                        <a:gs pos="83000">
                          <a:srgbClr val="ABC0E4"/>
                        </a:gs>
                        <a:gs pos="100000">
                          <a:srgbClr val="C7D5ED"/>
                        </a:gs>
                      </a:gsLst>
                      <a:lin ang="5400000" scaled="1"/>
                    </a:gradFill>
                  </pic:spPr>
                </pic:pic>
              </a:graphicData>
            </a:graphic>
            <wp14:sizeRelH relativeFrom="margin">
              <wp14:pctWidth>0</wp14:pctWidth>
            </wp14:sizeRelH>
            <wp14:sizeRelV relativeFrom="margin">
              <wp14:pctHeight>0</wp14:pctHeight>
            </wp14:sizeRelV>
          </wp:anchor>
        </w:drawing>
      </w:r>
      <w:r w:rsidR="002A0387" w:rsidRPr="000E07F2">
        <w:rPr>
          <w:rFonts w:ascii="Arial" w:hAnsi="Arial" w:cs="Arial"/>
          <w:b/>
          <w:bCs/>
          <w:sz w:val="28"/>
          <w:szCs w:val="28"/>
        </w:rPr>
        <w:t>INSTITUTO TECNOLÓGICO DE VILLAHERMOSA.</w:t>
      </w:r>
    </w:p>
    <w:p w14:paraId="6086FBB0" w14:textId="1C85C804" w:rsidR="002A0387" w:rsidRDefault="002A0387" w:rsidP="002A0387">
      <w:pPr>
        <w:spacing w:line="360" w:lineRule="auto"/>
        <w:jc w:val="center"/>
        <w:rPr>
          <w:rFonts w:ascii="Arial" w:hAnsi="Arial" w:cs="Arial"/>
          <w:sz w:val="24"/>
          <w:szCs w:val="24"/>
        </w:rPr>
      </w:pPr>
      <w:r w:rsidRPr="000E07F2">
        <w:rPr>
          <w:rFonts w:ascii="Arial" w:hAnsi="Arial" w:cs="Arial"/>
          <w:sz w:val="24"/>
          <w:szCs w:val="24"/>
        </w:rPr>
        <w:t>ALUMN</w:t>
      </w:r>
      <w:r w:rsidR="002A67A9">
        <w:rPr>
          <w:rFonts w:ascii="Arial" w:hAnsi="Arial" w:cs="Arial"/>
          <w:sz w:val="24"/>
          <w:szCs w:val="24"/>
        </w:rPr>
        <w:t>A</w:t>
      </w:r>
    </w:p>
    <w:p w14:paraId="5CFBAACB" w14:textId="4FE4139D" w:rsidR="002A67A9" w:rsidRPr="000E07F2" w:rsidRDefault="002A67A9" w:rsidP="002A67A9">
      <w:pPr>
        <w:spacing w:line="360" w:lineRule="auto"/>
        <w:jc w:val="center"/>
        <w:rPr>
          <w:rFonts w:ascii="Arial" w:hAnsi="Arial" w:cs="Arial"/>
          <w:sz w:val="24"/>
          <w:szCs w:val="24"/>
        </w:rPr>
      </w:pPr>
      <w:r>
        <w:rPr>
          <w:rFonts w:ascii="Arial" w:hAnsi="Arial" w:cs="Arial"/>
          <w:sz w:val="24"/>
          <w:szCs w:val="24"/>
        </w:rPr>
        <w:t xml:space="preserve">WENDY NAYELI RUIZ IZQUIERDO </w:t>
      </w:r>
    </w:p>
    <w:p w14:paraId="2A8BC1E7" w14:textId="1A35036C" w:rsidR="002A67A9" w:rsidRDefault="002A0387" w:rsidP="002A0387">
      <w:pPr>
        <w:spacing w:line="360" w:lineRule="auto"/>
        <w:jc w:val="center"/>
        <w:rPr>
          <w:rFonts w:ascii="Arial" w:hAnsi="Arial" w:cs="Arial"/>
          <w:sz w:val="24"/>
          <w:szCs w:val="24"/>
        </w:rPr>
      </w:pPr>
      <w:r w:rsidRPr="000E07F2">
        <w:rPr>
          <w:rFonts w:ascii="Arial" w:hAnsi="Arial" w:cs="Arial"/>
          <w:sz w:val="24"/>
          <w:szCs w:val="24"/>
        </w:rPr>
        <w:t>CARRERA:</w:t>
      </w:r>
    </w:p>
    <w:p w14:paraId="35726661" w14:textId="1EDF1C08" w:rsidR="002A0387" w:rsidRPr="000E07F2" w:rsidRDefault="002A0387" w:rsidP="002A0387">
      <w:pPr>
        <w:spacing w:line="360" w:lineRule="auto"/>
        <w:jc w:val="center"/>
        <w:rPr>
          <w:rFonts w:ascii="Arial" w:hAnsi="Arial" w:cs="Arial"/>
          <w:sz w:val="24"/>
          <w:szCs w:val="24"/>
        </w:rPr>
      </w:pPr>
      <w:r w:rsidRPr="000E07F2">
        <w:rPr>
          <w:rFonts w:ascii="Arial" w:hAnsi="Arial" w:cs="Arial"/>
          <w:sz w:val="24"/>
          <w:szCs w:val="24"/>
        </w:rPr>
        <w:t xml:space="preserve"> ING</w:t>
      </w:r>
      <w:r w:rsidR="002A67A9">
        <w:rPr>
          <w:rFonts w:ascii="Arial" w:hAnsi="Arial" w:cs="Arial"/>
          <w:sz w:val="24"/>
          <w:szCs w:val="24"/>
        </w:rPr>
        <w:t>ENIERIA</w:t>
      </w:r>
      <w:r w:rsidRPr="000E07F2">
        <w:rPr>
          <w:rFonts w:ascii="Arial" w:hAnsi="Arial" w:cs="Arial"/>
          <w:sz w:val="24"/>
          <w:szCs w:val="24"/>
        </w:rPr>
        <w:t xml:space="preserve"> INDUSTRIAL.</w:t>
      </w:r>
    </w:p>
    <w:p w14:paraId="00CE701B" w14:textId="06CA2E5F" w:rsidR="002A0387" w:rsidRDefault="002A0387" w:rsidP="002A0387">
      <w:pPr>
        <w:spacing w:line="360" w:lineRule="auto"/>
        <w:jc w:val="center"/>
        <w:rPr>
          <w:rFonts w:ascii="Arial" w:hAnsi="Arial" w:cs="Arial"/>
          <w:sz w:val="24"/>
          <w:szCs w:val="24"/>
        </w:rPr>
      </w:pPr>
      <w:r w:rsidRPr="000E07F2">
        <w:rPr>
          <w:rFonts w:ascii="Arial" w:hAnsi="Arial" w:cs="Arial"/>
          <w:sz w:val="24"/>
          <w:szCs w:val="24"/>
        </w:rPr>
        <w:t xml:space="preserve">SEMESTRE: </w:t>
      </w:r>
    </w:p>
    <w:p w14:paraId="0C5D497E" w14:textId="3FDE09B7" w:rsidR="002A67A9" w:rsidRPr="000E07F2" w:rsidRDefault="002A67A9" w:rsidP="002A0387">
      <w:pPr>
        <w:spacing w:line="360" w:lineRule="auto"/>
        <w:jc w:val="center"/>
        <w:rPr>
          <w:rFonts w:ascii="Arial" w:hAnsi="Arial" w:cs="Arial"/>
          <w:sz w:val="24"/>
          <w:szCs w:val="24"/>
        </w:rPr>
      </w:pPr>
      <w:r>
        <w:rPr>
          <w:rFonts w:ascii="Arial" w:hAnsi="Arial" w:cs="Arial"/>
          <w:sz w:val="24"/>
          <w:szCs w:val="24"/>
        </w:rPr>
        <w:t>3RO</w:t>
      </w:r>
    </w:p>
    <w:p w14:paraId="3B1536FF" w14:textId="14379669" w:rsidR="002A67A9" w:rsidRDefault="002A67A9" w:rsidP="002A0387">
      <w:pPr>
        <w:spacing w:line="360" w:lineRule="auto"/>
        <w:jc w:val="center"/>
        <w:rPr>
          <w:rFonts w:ascii="Arial" w:hAnsi="Arial" w:cs="Arial"/>
          <w:sz w:val="24"/>
          <w:szCs w:val="24"/>
        </w:rPr>
      </w:pPr>
      <w:r>
        <w:rPr>
          <w:rFonts w:ascii="Arial" w:hAnsi="Arial" w:cs="Arial"/>
          <w:sz w:val="24"/>
          <w:szCs w:val="24"/>
        </w:rPr>
        <w:t>ASIGNATURA:</w:t>
      </w:r>
      <w:r w:rsidR="00EB225A" w:rsidRPr="00EB225A">
        <w:rPr>
          <w:noProof/>
        </w:rPr>
        <w:t xml:space="preserve"> </w:t>
      </w:r>
    </w:p>
    <w:p w14:paraId="09BFB901" w14:textId="08DA55AB" w:rsidR="002A0387" w:rsidRPr="000E07F2" w:rsidRDefault="002A0387" w:rsidP="002A0387">
      <w:pPr>
        <w:spacing w:line="360" w:lineRule="auto"/>
        <w:jc w:val="center"/>
        <w:rPr>
          <w:rFonts w:ascii="Arial" w:hAnsi="Arial" w:cs="Arial"/>
          <w:sz w:val="24"/>
          <w:szCs w:val="24"/>
        </w:rPr>
      </w:pPr>
      <w:r w:rsidRPr="000E07F2">
        <w:rPr>
          <w:rFonts w:ascii="Arial" w:hAnsi="Arial" w:cs="Arial"/>
          <w:sz w:val="24"/>
          <w:szCs w:val="24"/>
        </w:rPr>
        <w:t>METROLOGÍA Y NORMALIZACIÓN.</w:t>
      </w:r>
    </w:p>
    <w:p w14:paraId="12625E52" w14:textId="77777777" w:rsidR="002A67A9" w:rsidRDefault="002A67A9" w:rsidP="002A0387">
      <w:pPr>
        <w:spacing w:line="360" w:lineRule="auto"/>
        <w:jc w:val="center"/>
        <w:rPr>
          <w:rFonts w:ascii="Arial" w:hAnsi="Arial" w:cs="Arial"/>
          <w:sz w:val="24"/>
          <w:szCs w:val="24"/>
        </w:rPr>
      </w:pPr>
      <w:r>
        <w:rPr>
          <w:rFonts w:ascii="Arial" w:hAnsi="Arial" w:cs="Arial"/>
          <w:sz w:val="24"/>
          <w:szCs w:val="24"/>
        </w:rPr>
        <w:t>CATEDRATICO:</w:t>
      </w:r>
    </w:p>
    <w:p w14:paraId="1B2909DC" w14:textId="1EBEA23A" w:rsidR="002A0387" w:rsidRPr="000E07F2" w:rsidRDefault="002A0387" w:rsidP="002A0387">
      <w:pPr>
        <w:spacing w:line="360" w:lineRule="auto"/>
        <w:jc w:val="center"/>
        <w:rPr>
          <w:rFonts w:ascii="Arial" w:hAnsi="Arial" w:cs="Arial"/>
          <w:sz w:val="24"/>
          <w:szCs w:val="24"/>
        </w:rPr>
      </w:pPr>
      <w:r w:rsidRPr="000E07F2">
        <w:rPr>
          <w:rFonts w:ascii="Arial" w:hAnsi="Arial" w:cs="Arial"/>
          <w:sz w:val="24"/>
          <w:szCs w:val="24"/>
        </w:rPr>
        <w:t>ZINATH JAVIER GERÓNIMO.</w:t>
      </w:r>
    </w:p>
    <w:p w14:paraId="106BF861" w14:textId="77777777" w:rsidR="002A0387" w:rsidRPr="000E07F2" w:rsidRDefault="002A0387" w:rsidP="002A0387">
      <w:pPr>
        <w:spacing w:line="360" w:lineRule="auto"/>
        <w:jc w:val="center"/>
        <w:rPr>
          <w:rFonts w:ascii="Arial" w:hAnsi="Arial" w:cs="Arial"/>
          <w:sz w:val="24"/>
          <w:szCs w:val="24"/>
        </w:rPr>
      </w:pPr>
      <w:r w:rsidRPr="000E07F2">
        <w:rPr>
          <w:rFonts w:ascii="Arial" w:hAnsi="Arial" w:cs="Arial"/>
          <w:sz w:val="24"/>
          <w:szCs w:val="24"/>
        </w:rPr>
        <w:t>ENTREGA: 0</w:t>
      </w:r>
      <w:r>
        <w:rPr>
          <w:rFonts w:ascii="Arial" w:hAnsi="Arial" w:cs="Arial"/>
          <w:sz w:val="24"/>
          <w:szCs w:val="24"/>
        </w:rPr>
        <w:t>1</w:t>
      </w:r>
      <w:r w:rsidRPr="000E07F2">
        <w:rPr>
          <w:rFonts w:ascii="Arial" w:hAnsi="Arial" w:cs="Arial"/>
          <w:sz w:val="24"/>
          <w:szCs w:val="24"/>
        </w:rPr>
        <w:t>/0</w:t>
      </w:r>
      <w:r>
        <w:rPr>
          <w:rFonts w:ascii="Arial" w:hAnsi="Arial" w:cs="Arial"/>
          <w:sz w:val="24"/>
          <w:szCs w:val="24"/>
        </w:rPr>
        <w:t>4</w:t>
      </w:r>
      <w:r w:rsidRPr="000E07F2">
        <w:rPr>
          <w:rFonts w:ascii="Arial" w:hAnsi="Arial" w:cs="Arial"/>
          <w:sz w:val="24"/>
          <w:szCs w:val="24"/>
        </w:rPr>
        <w:t>/2020</w:t>
      </w:r>
    </w:p>
    <w:p w14:paraId="2574A851" w14:textId="77777777" w:rsidR="002A0387" w:rsidRPr="002A0387" w:rsidRDefault="002A0387" w:rsidP="002A0387">
      <w:pPr>
        <w:spacing w:line="360" w:lineRule="auto"/>
        <w:rPr>
          <w:rFonts w:ascii="Arial" w:hAnsi="Arial" w:cs="Arial"/>
        </w:rPr>
      </w:pPr>
    </w:p>
    <w:p w14:paraId="0769FB31" w14:textId="77777777" w:rsidR="002A0387" w:rsidRPr="002A0387" w:rsidRDefault="002A0387" w:rsidP="002A0387">
      <w:pPr>
        <w:spacing w:line="360" w:lineRule="auto"/>
        <w:rPr>
          <w:rFonts w:ascii="Arial" w:hAnsi="Arial" w:cs="Arial"/>
        </w:rPr>
      </w:pPr>
    </w:p>
    <w:p w14:paraId="07D634C6" w14:textId="77777777" w:rsidR="002A0387" w:rsidRPr="002A0387" w:rsidRDefault="002A0387" w:rsidP="002A0387">
      <w:pPr>
        <w:rPr>
          <w:rFonts w:ascii="Arial" w:hAnsi="Arial" w:cs="Arial"/>
        </w:rPr>
      </w:pPr>
    </w:p>
    <w:p w14:paraId="3FB340F8" w14:textId="77777777" w:rsidR="002A0387" w:rsidRPr="002A0387" w:rsidRDefault="002A0387" w:rsidP="002A0387">
      <w:pPr>
        <w:rPr>
          <w:rFonts w:ascii="Arial" w:hAnsi="Arial" w:cs="Arial"/>
        </w:rPr>
      </w:pPr>
    </w:p>
    <w:p w14:paraId="5AD052A8" w14:textId="5D7627C6" w:rsidR="002A0387" w:rsidRPr="002A0387" w:rsidRDefault="002A0387" w:rsidP="002A0387">
      <w:pPr>
        <w:rPr>
          <w:rFonts w:ascii="Arial" w:hAnsi="Arial" w:cs="Arial"/>
        </w:rPr>
      </w:pPr>
    </w:p>
    <w:p w14:paraId="04FFD00D" w14:textId="77777777" w:rsidR="002A0387" w:rsidRPr="002A0387" w:rsidRDefault="002A0387" w:rsidP="002A0387">
      <w:pPr>
        <w:rPr>
          <w:rFonts w:ascii="Arial" w:hAnsi="Arial" w:cs="Arial"/>
        </w:rPr>
      </w:pPr>
    </w:p>
    <w:p w14:paraId="64DD2E1B" w14:textId="77777777" w:rsidR="002A0387" w:rsidRPr="002A0387" w:rsidRDefault="002A0387" w:rsidP="002A0387">
      <w:pPr>
        <w:rPr>
          <w:rFonts w:ascii="Arial" w:hAnsi="Arial" w:cs="Arial"/>
        </w:rPr>
      </w:pPr>
    </w:p>
    <w:p w14:paraId="143EA22B" w14:textId="77777777" w:rsidR="002A0387" w:rsidRPr="002A0387" w:rsidRDefault="002A0387" w:rsidP="002A0387">
      <w:pPr>
        <w:rPr>
          <w:rFonts w:ascii="Arial" w:hAnsi="Arial" w:cs="Arial"/>
        </w:rPr>
      </w:pPr>
    </w:p>
    <w:p w14:paraId="41E015BA" w14:textId="77777777" w:rsidR="002A0387" w:rsidRPr="002A0387" w:rsidRDefault="002A0387" w:rsidP="002A0387">
      <w:pPr>
        <w:rPr>
          <w:rFonts w:ascii="Arial" w:hAnsi="Arial" w:cs="Arial"/>
        </w:rPr>
      </w:pPr>
    </w:p>
    <w:p w14:paraId="4CAE4CB2" w14:textId="77777777" w:rsidR="002A0387" w:rsidRPr="002A0387" w:rsidRDefault="002A0387" w:rsidP="002A0387">
      <w:pPr>
        <w:rPr>
          <w:rFonts w:ascii="Arial" w:hAnsi="Arial" w:cs="Arial"/>
        </w:rPr>
      </w:pPr>
    </w:p>
    <w:p w14:paraId="55C1377B" w14:textId="77777777" w:rsidR="002A0387" w:rsidRPr="002A0387" w:rsidRDefault="002A0387" w:rsidP="002A0387">
      <w:pPr>
        <w:rPr>
          <w:rFonts w:ascii="Arial" w:hAnsi="Arial" w:cs="Arial"/>
        </w:rPr>
      </w:pPr>
    </w:p>
    <w:p w14:paraId="52BBB24B" w14:textId="62C91BB2" w:rsidR="002A0387" w:rsidRDefault="002A0387" w:rsidP="002A0387">
      <w:pPr>
        <w:tabs>
          <w:tab w:val="left" w:pos="3719"/>
        </w:tabs>
        <w:rPr>
          <w:rFonts w:ascii="Arial" w:hAnsi="Arial" w:cs="Arial"/>
        </w:rPr>
      </w:pPr>
    </w:p>
    <w:p w14:paraId="58386670" w14:textId="77777777" w:rsidR="002A67A9" w:rsidRDefault="002A67A9" w:rsidP="002A0387">
      <w:pPr>
        <w:tabs>
          <w:tab w:val="left" w:pos="3719"/>
        </w:tabs>
        <w:rPr>
          <w:rFonts w:ascii="Arial" w:hAnsi="Arial" w:cs="Arial"/>
        </w:rPr>
      </w:pPr>
    </w:p>
    <w:p w14:paraId="05B3CAD4" w14:textId="33572569" w:rsidR="002A0387" w:rsidRPr="002A0387" w:rsidRDefault="002A67A9" w:rsidP="0079314C">
      <w:pPr>
        <w:tabs>
          <w:tab w:val="left" w:pos="3719"/>
        </w:tabs>
        <w:spacing w:line="360" w:lineRule="auto"/>
        <w:jc w:val="both"/>
        <w:rPr>
          <w:rFonts w:ascii="Arial" w:hAnsi="Arial" w:cs="Arial"/>
          <w:sz w:val="28"/>
          <w:szCs w:val="28"/>
        </w:rPr>
      </w:pPr>
      <w:r w:rsidRPr="002A0387">
        <w:rPr>
          <w:rFonts w:ascii="Arial" w:hAnsi="Arial" w:cs="Arial"/>
          <w:sz w:val="28"/>
          <w:szCs w:val="28"/>
        </w:rPr>
        <w:lastRenderedPageBreak/>
        <w:t>ÍNDICE.</w:t>
      </w:r>
    </w:p>
    <w:p w14:paraId="5D78E9DA" w14:textId="25CCC212" w:rsidR="0079314C" w:rsidRDefault="0079314C" w:rsidP="0079314C">
      <w:pPr>
        <w:tabs>
          <w:tab w:val="left" w:pos="3719"/>
        </w:tabs>
        <w:spacing w:line="360" w:lineRule="auto"/>
        <w:jc w:val="both"/>
        <w:rPr>
          <w:rFonts w:ascii="Arial" w:hAnsi="Arial" w:cs="Arial"/>
        </w:rPr>
      </w:pPr>
      <w:r>
        <w:rPr>
          <w:rFonts w:ascii="Arial" w:hAnsi="Arial" w:cs="Arial"/>
        </w:rPr>
        <w:t>Introducción</w:t>
      </w:r>
      <w:r w:rsidR="00327ACB">
        <w:rPr>
          <w:rFonts w:ascii="Arial" w:hAnsi="Arial" w:cs="Arial"/>
        </w:rPr>
        <w:t>…………………………………………………………………</w:t>
      </w:r>
      <w:proofErr w:type="gramStart"/>
      <w:r w:rsidR="00327ACB">
        <w:rPr>
          <w:rFonts w:ascii="Arial" w:hAnsi="Arial" w:cs="Arial"/>
        </w:rPr>
        <w:t>…….</w:t>
      </w:r>
      <w:proofErr w:type="gramEnd"/>
      <w:r w:rsidR="00327ACB">
        <w:rPr>
          <w:rFonts w:ascii="Arial" w:hAnsi="Arial" w:cs="Arial"/>
        </w:rPr>
        <w:t>.….………..…</w:t>
      </w:r>
      <w:r w:rsidR="004F79E4">
        <w:rPr>
          <w:rFonts w:ascii="Arial" w:hAnsi="Arial" w:cs="Arial"/>
        </w:rPr>
        <w:t>1</w:t>
      </w:r>
    </w:p>
    <w:p w14:paraId="02B02AF0" w14:textId="310E65CD" w:rsidR="002A0387" w:rsidRDefault="00ED79F7" w:rsidP="0079314C">
      <w:pPr>
        <w:tabs>
          <w:tab w:val="left" w:pos="3719"/>
        </w:tabs>
        <w:spacing w:line="360" w:lineRule="auto"/>
        <w:jc w:val="both"/>
        <w:rPr>
          <w:rFonts w:ascii="Arial" w:hAnsi="Arial" w:cs="Arial"/>
        </w:rPr>
      </w:pPr>
      <w:r>
        <w:rPr>
          <w:rFonts w:ascii="Arial" w:hAnsi="Arial" w:cs="Arial"/>
        </w:rPr>
        <w:t xml:space="preserve">2.1. </w:t>
      </w:r>
      <w:r w:rsidR="0079314C">
        <w:rPr>
          <w:rFonts w:ascii="Arial" w:hAnsi="Arial" w:cs="Arial"/>
        </w:rPr>
        <w:t>A</w:t>
      </w:r>
      <w:r>
        <w:rPr>
          <w:rFonts w:ascii="Arial" w:hAnsi="Arial" w:cs="Arial"/>
        </w:rPr>
        <w:t>ntecedentes</w:t>
      </w:r>
      <w:r w:rsidR="00327ACB">
        <w:rPr>
          <w:rFonts w:ascii="Arial" w:hAnsi="Arial" w:cs="Arial"/>
        </w:rPr>
        <w:t>………………………………………………………………</w:t>
      </w:r>
      <w:proofErr w:type="gramStart"/>
      <w:r w:rsidR="00327ACB">
        <w:rPr>
          <w:rFonts w:ascii="Arial" w:hAnsi="Arial" w:cs="Arial"/>
        </w:rPr>
        <w:t>…….</w:t>
      </w:r>
      <w:proofErr w:type="gramEnd"/>
      <w:r w:rsidR="00327ACB">
        <w:rPr>
          <w:rFonts w:ascii="Arial" w:hAnsi="Arial" w:cs="Arial"/>
        </w:rPr>
        <w:t>.…</w:t>
      </w:r>
      <w:r w:rsidR="004F79E4">
        <w:rPr>
          <w:rFonts w:ascii="Arial" w:hAnsi="Arial" w:cs="Arial"/>
        </w:rPr>
        <w:t xml:space="preserve"> </w:t>
      </w:r>
      <w:proofErr w:type="gramStart"/>
      <w:r w:rsidR="00327ACB">
        <w:rPr>
          <w:rFonts w:ascii="Arial" w:hAnsi="Arial" w:cs="Arial"/>
        </w:rPr>
        <w:t>.....</w:t>
      </w:r>
      <w:proofErr w:type="gramEnd"/>
      <w:r w:rsidR="004F79E4">
        <w:rPr>
          <w:rFonts w:ascii="Arial" w:hAnsi="Arial" w:cs="Arial"/>
        </w:rPr>
        <w:t>2-3</w:t>
      </w:r>
    </w:p>
    <w:p w14:paraId="3B6BEB64" w14:textId="76200F31" w:rsidR="00ED79F7" w:rsidRDefault="00ED79F7" w:rsidP="0079314C">
      <w:pPr>
        <w:tabs>
          <w:tab w:val="left" w:pos="3719"/>
        </w:tabs>
        <w:spacing w:line="360" w:lineRule="auto"/>
        <w:jc w:val="both"/>
        <w:rPr>
          <w:rFonts w:ascii="Arial" w:hAnsi="Arial" w:cs="Arial"/>
        </w:rPr>
      </w:pPr>
      <w:r>
        <w:rPr>
          <w:rFonts w:ascii="Arial" w:hAnsi="Arial" w:cs="Arial"/>
        </w:rPr>
        <w:t xml:space="preserve">2.2. </w:t>
      </w:r>
      <w:r w:rsidR="0079314C">
        <w:rPr>
          <w:rFonts w:ascii="Arial" w:hAnsi="Arial" w:cs="Arial"/>
        </w:rPr>
        <w:t>C</w:t>
      </w:r>
      <w:r>
        <w:rPr>
          <w:rFonts w:ascii="Arial" w:hAnsi="Arial" w:cs="Arial"/>
        </w:rPr>
        <w:t>onceptos básicos</w:t>
      </w:r>
      <w:r w:rsidR="00327ACB">
        <w:rPr>
          <w:rFonts w:ascii="Arial" w:hAnsi="Arial" w:cs="Arial"/>
        </w:rPr>
        <w:t>…………………………</w:t>
      </w:r>
      <w:proofErr w:type="gramStart"/>
      <w:r w:rsidR="00327ACB">
        <w:rPr>
          <w:rFonts w:ascii="Arial" w:hAnsi="Arial" w:cs="Arial"/>
        </w:rPr>
        <w:t>…….</w:t>
      </w:r>
      <w:proofErr w:type="gramEnd"/>
      <w:r w:rsidR="00327ACB">
        <w:rPr>
          <w:rFonts w:ascii="Arial" w:hAnsi="Arial" w:cs="Arial"/>
        </w:rPr>
        <w:t>.………………………………………..</w:t>
      </w:r>
      <w:r w:rsidR="004F79E4">
        <w:rPr>
          <w:rFonts w:ascii="Arial" w:hAnsi="Arial" w:cs="Arial"/>
        </w:rPr>
        <w:t>4-7</w:t>
      </w:r>
    </w:p>
    <w:p w14:paraId="363229A2" w14:textId="436FE577" w:rsidR="00ED79F7" w:rsidRDefault="00ED79F7" w:rsidP="0079314C">
      <w:pPr>
        <w:tabs>
          <w:tab w:val="left" w:pos="3719"/>
        </w:tabs>
        <w:spacing w:line="360" w:lineRule="auto"/>
        <w:jc w:val="both"/>
        <w:rPr>
          <w:rFonts w:ascii="Arial" w:hAnsi="Arial" w:cs="Arial"/>
        </w:rPr>
      </w:pPr>
      <w:r>
        <w:rPr>
          <w:rFonts w:ascii="Arial" w:hAnsi="Arial" w:cs="Arial"/>
        </w:rPr>
        <w:t xml:space="preserve">2.3. </w:t>
      </w:r>
      <w:r w:rsidR="0079314C">
        <w:rPr>
          <w:rFonts w:ascii="Arial" w:hAnsi="Arial" w:cs="Arial"/>
        </w:rPr>
        <w:t>U</w:t>
      </w:r>
      <w:r>
        <w:rPr>
          <w:rFonts w:ascii="Arial" w:hAnsi="Arial" w:cs="Arial"/>
        </w:rPr>
        <w:t>so de sistemas internacionales de medida</w:t>
      </w:r>
      <w:r w:rsidR="00327ACB">
        <w:rPr>
          <w:rFonts w:ascii="Arial" w:hAnsi="Arial" w:cs="Arial"/>
        </w:rPr>
        <w:t>…………………………</w:t>
      </w:r>
      <w:proofErr w:type="gramStart"/>
      <w:r w:rsidR="00327ACB">
        <w:rPr>
          <w:rFonts w:ascii="Arial" w:hAnsi="Arial" w:cs="Arial"/>
        </w:rPr>
        <w:t>…….</w:t>
      </w:r>
      <w:proofErr w:type="gramEnd"/>
      <w:r w:rsidR="00327ACB">
        <w:rPr>
          <w:rFonts w:ascii="Arial" w:hAnsi="Arial" w:cs="Arial"/>
        </w:rPr>
        <w:t>…………...</w:t>
      </w:r>
      <w:r w:rsidR="004E372F">
        <w:rPr>
          <w:rFonts w:ascii="Arial" w:hAnsi="Arial" w:cs="Arial"/>
        </w:rPr>
        <w:t>8-10</w:t>
      </w:r>
    </w:p>
    <w:p w14:paraId="3D73EF36" w14:textId="4804CA90" w:rsidR="00ED79F7" w:rsidRDefault="00ED79F7" w:rsidP="0079314C">
      <w:pPr>
        <w:tabs>
          <w:tab w:val="left" w:pos="3719"/>
        </w:tabs>
        <w:spacing w:line="360" w:lineRule="auto"/>
        <w:jc w:val="both"/>
        <w:rPr>
          <w:rFonts w:ascii="Arial" w:hAnsi="Arial" w:cs="Arial"/>
        </w:rPr>
      </w:pPr>
      <w:r>
        <w:rPr>
          <w:rFonts w:ascii="Arial" w:hAnsi="Arial" w:cs="Arial"/>
        </w:rPr>
        <w:t xml:space="preserve">2.4. </w:t>
      </w:r>
      <w:r w:rsidR="0079314C">
        <w:rPr>
          <w:rFonts w:ascii="Arial" w:hAnsi="Arial" w:cs="Arial"/>
        </w:rPr>
        <w:t>S</w:t>
      </w:r>
      <w:r>
        <w:rPr>
          <w:rFonts w:ascii="Arial" w:hAnsi="Arial" w:cs="Arial"/>
        </w:rPr>
        <w:t>istemas de medición temperatura, presión, torsión, esfuerzos mecánicos</w:t>
      </w:r>
      <w:proofErr w:type="gramStart"/>
      <w:r w:rsidR="00327ACB">
        <w:rPr>
          <w:rFonts w:ascii="Arial" w:hAnsi="Arial" w:cs="Arial"/>
        </w:rPr>
        <w:t>…….</w:t>
      </w:r>
      <w:proofErr w:type="gramEnd"/>
      <w:r w:rsidR="004E372F">
        <w:rPr>
          <w:rFonts w:ascii="Arial" w:hAnsi="Arial" w:cs="Arial"/>
        </w:rPr>
        <w:t>11-14</w:t>
      </w:r>
      <w:bookmarkStart w:id="0" w:name="_GoBack"/>
      <w:bookmarkEnd w:id="0"/>
    </w:p>
    <w:p w14:paraId="23ACCFC6" w14:textId="333257F3" w:rsidR="00ED79F7" w:rsidRDefault="00ED79F7" w:rsidP="0079314C">
      <w:pPr>
        <w:tabs>
          <w:tab w:val="left" w:pos="3719"/>
        </w:tabs>
        <w:spacing w:line="360" w:lineRule="auto"/>
        <w:jc w:val="both"/>
        <w:rPr>
          <w:rFonts w:ascii="Arial" w:hAnsi="Arial" w:cs="Arial"/>
        </w:rPr>
      </w:pPr>
      <w:r>
        <w:rPr>
          <w:rFonts w:ascii="Arial" w:hAnsi="Arial" w:cs="Arial"/>
        </w:rPr>
        <w:t xml:space="preserve">2.5. </w:t>
      </w:r>
      <w:r w:rsidR="0079314C">
        <w:rPr>
          <w:rFonts w:ascii="Arial" w:hAnsi="Arial" w:cs="Arial"/>
        </w:rPr>
        <w:t>D</w:t>
      </w:r>
      <w:r>
        <w:rPr>
          <w:rFonts w:ascii="Arial" w:hAnsi="Arial" w:cs="Arial"/>
        </w:rPr>
        <w:t>iferencia, ventajas y desventajas de instrumentos analógicos y digitales</w:t>
      </w:r>
      <w:r w:rsidR="00327ACB">
        <w:rPr>
          <w:rFonts w:ascii="Arial" w:hAnsi="Arial" w:cs="Arial"/>
        </w:rPr>
        <w:t>…</w:t>
      </w:r>
      <w:proofErr w:type="gramStart"/>
      <w:r w:rsidR="00327ACB">
        <w:rPr>
          <w:rFonts w:ascii="Arial" w:hAnsi="Arial" w:cs="Arial"/>
        </w:rPr>
        <w:t>…….</w:t>
      </w:r>
      <w:proofErr w:type="gramEnd"/>
      <w:r w:rsidR="004E372F">
        <w:rPr>
          <w:rFonts w:ascii="Arial" w:hAnsi="Arial" w:cs="Arial"/>
        </w:rPr>
        <w:t>15-1</w:t>
      </w:r>
      <w:r w:rsidR="00327ACB">
        <w:rPr>
          <w:rFonts w:ascii="Arial" w:hAnsi="Arial" w:cs="Arial"/>
        </w:rPr>
        <w:t>7</w:t>
      </w:r>
    </w:p>
    <w:p w14:paraId="37AB9AA6" w14:textId="0D196CA2" w:rsidR="00ED79F7" w:rsidRDefault="00ED79F7" w:rsidP="0079314C">
      <w:pPr>
        <w:tabs>
          <w:tab w:val="left" w:pos="3719"/>
        </w:tabs>
        <w:spacing w:line="360" w:lineRule="auto"/>
        <w:jc w:val="both"/>
        <w:rPr>
          <w:rFonts w:ascii="Arial" w:hAnsi="Arial" w:cs="Arial"/>
        </w:rPr>
      </w:pPr>
      <w:r>
        <w:rPr>
          <w:rFonts w:ascii="Arial" w:hAnsi="Arial" w:cs="Arial"/>
        </w:rPr>
        <w:t xml:space="preserve">2.6. </w:t>
      </w:r>
      <w:r w:rsidR="0079314C">
        <w:rPr>
          <w:rFonts w:ascii="Arial" w:hAnsi="Arial" w:cs="Arial"/>
        </w:rPr>
        <w:t>C</w:t>
      </w:r>
      <w:r>
        <w:rPr>
          <w:rFonts w:ascii="Arial" w:hAnsi="Arial" w:cs="Arial"/>
        </w:rPr>
        <w:t>ampos de aplicación de la metrología</w:t>
      </w:r>
      <w:r w:rsidR="00327ACB">
        <w:rPr>
          <w:rFonts w:ascii="Arial" w:hAnsi="Arial" w:cs="Arial"/>
        </w:rPr>
        <w:t>………………………………………………</w:t>
      </w:r>
      <w:r w:rsidR="004E372F">
        <w:rPr>
          <w:rFonts w:ascii="Arial" w:hAnsi="Arial" w:cs="Arial"/>
        </w:rPr>
        <w:t>18-19</w:t>
      </w:r>
    </w:p>
    <w:p w14:paraId="4D58A33A" w14:textId="18CC364E" w:rsidR="00ED79F7" w:rsidRDefault="00ED79F7" w:rsidP="0079314C">
      <w:pPr>
        <w:tabs>
          <w:tab w:val="left" w:pos="3719"/>
        </w:tabs>
        <w:spacing w:line="360" w:lineRule="auto"/>
        <w:jc w:val="both"/>
        <w:rPr>
          <w:rFonts w:ascii="Arial" w:hAnsi="Arial" w:cs="Arial"/>
        </w:rPr>
      </w:pPr>
      <w:r>
        <w:rPr>
          <w:rFonts w:ascii="Arial" w:hAnsi="Arial" w:cs="Arial"/>
        </w:rPr>
        <w:t xml:space="preserve">2.7. </w:t>
      </w:r>
      <w:r w:rsidR="0079314C">
        <w:rPr>
          <w:rFonts w:ascii="Arial" w:hAnsi="Arial" w:cs="Arial"/>
        </w:rPr>
        <w:t>M</w:t>
      </w:r>
      <w:r>
        <w:rPr>
          <w:rFonts w:ascii="Arial" w:hAnsi="Arial" w:cs="Arial"/>
        </w:rPr>
        <w:t>etrología dimensional: generalidades, dimensiones y tolerancias geométricas, definiciones, sistemas ISC de tolerancias</w:t>
      </w:r>
      <w:r w:rsidR="00327ACB">
        <w:rPr>
          <w:rFonts w:ascii="Arial" w:hAnsi="Arial" w:cs="Arial"/>
        </w:rPr>
        <w:t>………………………………………………</w:t>
      </w:r>
      <w:r w:rsidR="004E372F">
        <w:rPr>
          <w:rFonts w:ascii="Arial" w:hAnsi="Arial" w:cs="Arial"/>
        </w:rPr>
        <w:t>20-23</w:t>
      </w:r>
    </w:p>
    <w:p w14:paraId="5C7AC880" w14:textId="290AA3F4" w:rsidR="00ED79F7" w:rsidRDefault="00ED79F7" w:rsidP="0079314C">
      <w:pPr>
        <w:tabs>
          <w:tab w:val="left" w:pos="3719"/>
        </w:tabs>
        <w:spacing w:line="360" w:lineRule="auto"/>
        <w:jc w:val="both"/>
        <w:rPr>
          <w:rFonts w:ascii="Arial" w:hAnsi="Arial" w:cs="Arial"/>
        </w:rPr>
      </w:pPr>
      <w:r>
        <w:rPr>
          <w:rFonts w:ascii="Arial" w:hAnsi="Arial" w:cs="Arial"/>
        </w:rPr>
        <w:t xml:space="preserve">2.8. </w:t>
      </w:r>
      <w:r w:rsidR="0079314C">
        <w:rPr>
          <w:rFonts w:ascii="Arial" w:hAnsi="Arial" w:cs="Arial"/>
        </w:rPr>
        <w:t>T</w:t>
      </w:r>
      <w:r>
        <w:rPr>
          <w:rFonts w:ascii="Arial" w:hAnsi="Arial" w:cs="Arial"/>
        </w:rPr>
        <w:t xml:space="preserve">ipos de errores: definición, impacto en la medición, clasificación, causas de los errores, consecuencia en la medición, estudios de repetibilidad y </w:t>
      </w:r>
      <w:proofErr w:type="gramStart"/>
      <w:r w:rsidR="0079314C">
        <w:rPr>
          <w:rFonts w:ascii="Arial" w:hAnsi="Arial" w:cs="Arial"/>
        </w:rPr>
        <w:t>reproductibilidad</w:t>
      </w:r>
      <w:r w:rsidR="004E372F">
        <w:rPr>
          <w:rFonts w:ascii="Arial" w:hAnsi="Arial" w:cs="Arial"/>
        </w:rPr>
        <w:t>..</w:t>
      </w:r>
      <w:r w:rsidR="00A1108A">
        <w:rPr>
          <w:rFonts w:ascii="Arial" w:hAnsi="Arial" w:cs="Arial"/>
        </w:rPr>
        <w:t>.</w:t>
      </w:r>
      <w:r>
        <w:rPr>
          <w:rFonts w:ascii="Arial" w:hAnsi="Arial" w:cs="Arial"/>
        </w:rPr>
        <w:t>.</w:t>
      </w:r>
      <w:proofErr w:type="gramEnd"/>
      <w:r w:rsidR="004E372F">
        <w:rPr>
          <w:rFonts w:ascii="Arial" w:hAnsi="Arial" w:cs="Arial"/>
        </w:rPr>
        <w:t>24-</w:t>
      </w:r>
      <w:r w:rsidR="00327ACB">
        <w:rPr>
          <w:rFonts w:ascii="Arial" w:hAnsi="Arial" w:cs="Arial"/>
        </w:rPr>
        <w:t>2</w:t>
      </w:r>
      <w:r w:rsidR="004E372F">
        <w:rPr>
          <w:rFonts w:ascii="Arial" w:hAnsi="Arial" w:cs="Arial"/>
        </w:rPr>
        <w:t>6</w:t>
      </w:r>
    </w:p>
    <w:p w14:paraId="6D6ACDEF" w14:textId="1008A708" w:rsidR="00ED79F7" w:rsidRDefault="00ED79F7" w:rsidP="0079314C">
      <w:pPr>
        <w:tabs>
          <w:tab w:val="left" w:pos="3719"/>
        </w:tabs>
        <w:spacing w:line="360" w:lineRule="auto"/>
        <w:jc w:val="both"/>
        <w:rPr>
          <w:rFonts w:ascii="Arial" w:hAnsi="Arial" w:cs="Arial"/>
        </w:rPr>
      </w:pPr>
      <w:r>
        <w:rPr>
          <w:rFonts w:ascii="Arial" w:hAnsi="Arial" w:cs="Arial"/>
        </w:rPr>
        <w:t>2.8.1</w:t>
      </w:r>
      <w:r w:rsidR="0079314C">
        <w:rPr>
          <w:rFonts w:ascii="Arial" w:hAnsi="Arial" w:cs="Arial"/>
        </w:rPr>
        <w:t>.</w:t>
      </w:r>
      <w:r>
        <w:rPr>
          <w:rFonts w:ascii="Arial" w:hAnsi="Arial" w:cs="Arial"/>
        </w:rPr>
        <w:t xml:space="preserve"> </w:t>
      </w:r>
      <w:r w:rsidR="0079314C">
        <w:rPr>
          <w:rFonts w:ascii="Arial" w:hAnsi="Arial" w:cs="Arial"/>
        </w:rPr>
        <w:t>I</w:t>
      </w:r>
      <w:r>
        <w:rPr>
          <w:rFonts w:ascii="Arial" w:hAnsi="Arial" w:cs="Arial"/>
        </w:rPr>
        <w:t>nstrumentos de medición directa</w:t>
      </w:r>
      <w:r w:rsidR="00A1108A">
        <w:rPr>
          <w:rFonts w:ascii="Arial" w:hAnsi="Arial" w:cs="Arial"/>
        </w:rPr>
        <w:t>………………………………………………</w:t>
      </w:r>
      <w:r w:rsidR="004E372F">
        <w:rPr>
          <w:rFonts w:ascii="Arial" w:hAnsi="Arial" w:cs="Arial"/>
        </w:rPr>
        <w:t>27</w:t>
      </w:r>
    </w:p>
    <w:p w14:paraId="356B3832" w14:textId="4ED5D585" w:rsidR="00ED79F7" w:rsidRDefault="0079314C" w:rsidP="0079314C">
      <w:pPr>
        <w:tabs>
          <w:tab w:val="left" w:pos="3719"/>
        </w:tabs>
        <w:spacing w:line="360" w:lineRule="auto"/>
        <w:jc w:val="both"/>
        <w:rPr>
          <w:rFonts w:ascii="Arial" w:hAnsi="Arial" w:cs="Arial"/>
        </w:rPr>
      </w:pPr>
      <w:r>
        <w:rPr>
          <w:rFonts w:ascii="Arial" w:hAnsi="Arial" w:cs="Arial"/>
        </w:rPr>
        <w:t>2.8.2. Clasificación de los instrumentos de medición</w:t>
      </w:r>
      <w:r w:rsidR="00A1108A">
        <w:rPr>
          <w:rFonts w:ascii="Arial" w:hAnsi="Arial" w:cs="Arial"/>
        </w:rPr>
        <w:t>…………………………………</w:t>
      </w:r>
      <w:proofErr w:type="gramStart"/>
      <w:r w:rsidR="00A1108A">
        <w:rPr>
          <w:rFonts w:ascii="Arial" w:hAnsi="Arial" w:cs="Arial"/>
        </w:rPr>
        <w:t>…….</w:t>
      </w:r>
      <w:proofErr w:type="gramEnd"/>
      <w:r w:rsidR="00A1108A">
        <w:rPr>
          <w:rFonts w:ascii="Arial" w:hAnsi="Arial" w:cs="Arial"/>
        </w:rPr>
        <w:t>.</w:t>
      </w:r>
      <w:r w:rsidR="0088687C">
        <w:rPr>
          <w:rFonts w:ascii="Arial" w:hAnsi="Arial" w:cs="Arial"/>
        </w:rPr>
        <w:t>28</w:t>
      </w:r>
    </w:p>
    <w:p w14:paraId="6D579F11" w14:textId="14FA3094" w:rsidR="0079314C" w:rsidRDefault="0079314C" w:rsidP="0079314C">
      <w:pPr>
        <w:tabs>
          <w:tab w:val="left" w:pos="3719"/>
        </w:tabs>
        <w:spacing w:line="360" w:lineRule="auto"/>
        <w:jc w:val="both"/>
        <w:rPr>
          <w:rFonts w:ascii="Arial" w:hAnsi="Arial" w:cs="Arial"/>
        </w:rPr>
      </w:pPr>
      <w:r>
        <w:rPr>
          <w:rFonts w:ascii="Arial" w:hAnsi="Arial" w:cs="Arial"/>
        </w:rPr>
        <w:t>2.8.3. Instrumentos de medición analógica y digital</w:t>
      </w:r>
      <w:r w:rsidR="00A1108A">
        <w:rPr>
          <w:rFonts w:ascii="Arial" w:hAnsi="Arial" w:cs="Arial"/>
        </w:rPr>
        <w:t>……………………………</w:t>
      </w:r>
      <w:proofErr w:type="gramStart"/>
      <w:r w:rsidR="00A1108A">
        <w:rPr>
          <w:rFonts w:ascii="Arial" w:hAnsi="Arial" w:cs="Arial"/>
        </w:rPr>
        <w:t>……</w:t>
      </w:r>
      <w:r w:rsidR="00243F5D">
        <w:rPr>
          <w:rFonts w:ascii="Arial" w:hAnsi="Arial" w:cs="Arial"/>
        </w:rPr>
        <w:t>.</w:t>
      </w:r>
      <w:proofErr w:type="gramEnd"/>
      <w:r w:rsidR="00A1108A">
        <w:rPr>
          <w:rFonts w:ascii="Arial" w:hAnsi="Arial" w:cs="Arial"/>
        </w:rPr>
        <w:t>…</w:t>
      </w:r>
      <w:r w:rsidR="0088687C">
        <w:rPr>
          <w:rFonts w:ascii="Arial" w:hAnsi="Arial" w:cs="Arial"/>
        </w:rPr>
        <w:t>29</w:t>
      </w:r>
      <w:r w:rsidR="00243F5D">
        <w:rPr>
          <w:rFonts w:ascii="Arial" w:hAnsi="Arial" w:cs="Arial"/>
        </w:rPr>
        <w:t>-34</w:t>
      </w:r>
    </w:p>
    <w:p w14:paraId="557E4543" w14:textId="4B84420B" w:rsidR="0079314C" w:rsidRDefault="0079314C" w:rsidP="0079314C">
      <w:pPr>
        <w:tabs>
          <w:tab w:val="left" w:pos="3719"/>
        </w:tabs>
        <w:spacing w:line="360" w:lineRule="auto"/>
        <w:jc w:val="both"/>
        <w:rPr>
          <w:rFonts w:ascii="Arial" w:hAnsi="Arial" w:cs="Arial"/>
        </w:rPr>
      </w:pPr>
      <w:r>
        <w:rPr>
          <w:rFonts w:ascii="Arial" w:hAnsi="Arial" w:cs="Arial"/>
        </w:rPr>
        <w:t>2.8.4. Calibrador vernier</w:t>
      </w:r>
      <w:r w:rsidR="00A1108A">
        <w:rPr>
          <w:rFonts w:ascii="Arial" w:hAnsi="Arial" w:cs="Arial"/>
        </w:rPr>
        <w:t>…………………………………………………………………………3</w:t>
      </w:r>
      <w:r w:rsidR="00243F5D">
        <w:rPr>
          <w:rFonts w:ascii="Arial" w:hAnsi="Arial" w:cs="Arial"/>
        </w:rPr>
        <w:t>5</w:t>
      </w:r>
    </w:p>
    <w:p w14:paraId="6833FF5E" w14:textId="7D389A5B" w:rsidR="0079314C" w:rsidRDefault="0079314C" w:rsidP="0079314C">
      <w:pPr>
        <w:tabs>
          <w:tab w:val="left" w:pos="3719"/>
        </w:tabs>
        <w:spacing w:line="360" w:lineRule="auto"/>
        <w:jc w:val="both"/>
        <w:rPr>
          <w:rFonts w:ascii="Arial" w:hAnsi="Arial" w:cs="Arial"/>
        </w:rPr>
      </w:pPr>
      <w:r>
        <w:rPr>
          <w:rFonts w:ascii="Arial" w:hAnsi="Arial" w:cs="Arial"/>
        </w:rPr>
        <w:t>2.8.5. Micrómetro</w:t>
      </w:r>
      <w:r w:rsidR="00A1108A">
        <w:rPr>
          <w:rFonts w:ascii="Arial" w:hAnsi="Arial" w:cs="Arial"/>
        </w:rPr>
        <w:t>……………………………………………………………………………3</w:t>
      </w:r>
      <w:r w:rsidR="00243F5D">
        <w:rPr>
          <w:rFonts w:ascii="Arial" w:hAnsi="Arial" w:cs="Arial"/>
        </w:rPr>
        <w:t>6-37</w:t>
      </w:r>
    </w:p>
    <w:p w14:paraId="2DD8A5CC" w14:textId="3E87D294" w:rsidR="0079314C" w:rsidRDefault="0079314C" w:rsidP="0079314C">
      <w:pPr>
        <w:tabs>
          <w:tab w:val="left" w:pos="3719"/>
        </w:tabs>
        <w:spacing w:line="360" w:lineRule="auto"/>
        <w:jc w:val="both"/>
        <w:rPr>
          <w:rFonts w:ascii="Arial" w:hAnsi="Arial" w:cs="Arial"/>
        </w:rPr>
      </w:pPr>
      <w:r>
        <w:rPr>
          <w:rFonts w:ascii="Arial" w:hAnsi="Arial" w:cs="Arial"/>
        </w:rPr>
        <w:t>2.8.6. Comparadores de caratula</w:t>
      </w:r>
      <w:r w:rsidR="00A1108A">
        <w:rPr>
          <w:rFonts w:ascii="Arial" w:hAnsi="Arial" w:cs="Arial"/>
        </w:rPr>
        <w:t>……………………………………………………………</w:t>
      </w:r>
      <w:r w:rsidR="00243F5D">
        <w:rPr>
          <w:rFonts w:ascii="Arial" w:hAnsi="Arial" w:cs="Arial"/>
        </w:rPr>
        <w:t>38-39</w:t>
      </w:r>
    </w:p>
    <w:p w14:paraId="6B5D451E" w14:textId="7B2FB099" w:rsidR="0079314C" w:rsidRDefault="0079314C" w:rsidP="0079314C">
      <w:pPr>
        <w:tabs>
          <w:tab w:val="left" w:pos="3719"/>
        </w:tabs>
        <w:spacing w:line="360" w:lineRule="auto"/>
        <w:jc w:val="both"/>
        <w:rPr>
          <w:rFonts w:ascii="Arial" w:hAnsi="Arial" w:cs="Arial"/>
        </w:rPr>
      </w:pPr>
      <w:r>
        <w:rPr>
          <w:rFonts w:ascii="Arial" w:hAnsi="Arial" w:cs="Arial"/>
        </w:rPr>
        <w:t>2.8.7 Bloques patrón</w:t>
      </w:r>
      <w:r w:rsidR="00A1108A">
        <w:rPr>
          <w:rFonts w:ascii="Arial" w:hAnsi="Arial" w:cs="Arial"/>
        </w:rPr>
        <w:t>………………………………………………</w:t>
      </w:r>
      <w:proofErr w:type="gramStart"/>
      <w:r w:rsidR="00A1108A">
        <w:rPr>
          <w:rFonts w:ascii="Arial" w:hAnsi="Arial" w:cs="Arial"/>
        </w:rPr>
        <w:t>……</w:t>
      </w:r>
      <w:r w:rsidR="00243F5D">
        <w:rPr>
          <w:rFonts w:ascii="Arial" w:hAnsi="Arial" w:cs="Arial"/>
        </w:rPr>
        <w:t>.</w:t>
      </w:r>
      <w:proofErr w:type="gramEnd"/>
      <w:r w:rsidR="00243F5D">
        <w:rPr>
          <w:rFonts w:ascii="Arial" w:hAnsi="Arial" w:cs="Arial"/>
        </w:rPr>
        <w:t>.</w:t>
      </w:r>
      <w:r w:rsidR="00A1108A">
        <w:rPr>
          <w:rFonts w:ascii="Arial" w:hAnsi="Arial" w:cs="Arial"/>
        </w:rPr>
        <w:t>…………………</w:t>
      </w:r>
      <w:r w:rsidR="00243F5D">
        <w:rPr>
          <w:rFonts w:ascii="Arial" w:hAnsi="Arial" w:cs="Arial"/>
        </w:rPr>
        <w:t>40-41</w:t>
      </w:r>
    </w:p>
    <w:p w14:paraId="74319112" w14:textId="2449EDE0" w:rsidR="0079314C" w:rsidRDefault="0079314C" w:rsidP="0079314C">
      <w:pPr>
        <w:tabs>
          <w:tab w:val="left" w:pos="3719"/>
        </w:tabs>
        <w:spacing w:line="360" w:lineRule="auto"/>
        <w:jc w:val="both"/>
        <w:rPr>
          <w:rFonts w:ascii="Arial" w:hAnsi="Arial" w:cs="Arial"/>
        </w:rPr>
      </w:pPr>
      <w:r>
        <w:rPr>
          <w:rFonts w:ascii="Arial" w:hAnsi="Arial" w:cs="Arial"/>
        </w:rPr>
        <w:t>2.8.8. Calibres pasa – no pasa</w:t>
      </w:r>
      <w:r w:rsidR="00A1108A">
        <w:rPr>
          <w:rFonts w:ascii="Arial" w:hAnsi="Arial" w:cs="Arial"/>
        </w:rPr>
        <w:t>…………………………………………………………</w:t>
      </w:r>
      <w:r w:rsidR="002A67A9">
        <w:rPr>
          <w:rFonts w:ascii="Arial" w:hAnsi="Arial" w:cs="Arial"/>
        </w:rPr>
        <w:t>…42-43</w:t>
      </w:r>
    </w:p>
    <w:p w14:paraId="2C976570" w14:textId="7C5CDF9D" w:rsidR="0079314C" w:rsidRDefault="0079314C" w:rsidP="0079314C">
      <w:pPr>
        <w:tabs>
          <w:tab w:val="left" w:pos="3719"/>
        </w:tabs>
        <w:spacing w:line="360" w:lineRule="auto"/>
        <w:jc w:val="both"/>
        <w:rPr>
          <w:rFonts w:ascii="Arial" w:hAnsi="Arial" w:cs="Arial"/>
        </w:rPr>
      </w:pPr>
      <w:r>
        <w:rPr>
          <w:rFonts w:ascii="Arial" w:hAnsi="Arial" w:cs="Arial"/>
        </w:rPr>
        <w:t>2.8.9. Calibrador de altura</w:t>
      </w:r>
      <w:r w:rsidR="00A1108A">
        <w:rPr>
          <w:rFonts w:ascii="Arial" w:hAnsi="Arial" w:cs="Arial"/>
        </w:rPr>
        <w:t>………………………………………………………………………4</w:t>
      </w:r>
      <w:r w:rsidR="002A67A9">
        <w:rPr>
          <w:rFonts w:ascii="Arial" w:hAnsi="Arial" w:cs="Arial"/>
        </w:rPr>
        <w:t>4</w:t>
      </w:r>
    </w:p>
    <w:p w14:paraId="471B43F1" w14:textId="778ED386" w:rsidR="0079314C" w:rsidRDefault="0079314C" w:rsidP="0079314C">
      <w:pPr>
        <w:tabs>
          <w:tab w:val="left" w:pos="3719"/>
        </w:tabs>
        <w:spacing w:line="360" w:lineRule="auto"/>
        <w:jc w:val="both"/>
        <w:rPr>
          <w:rFonts w:ascii="Arial" w:hAnsi="Arial" w:cs="Arial"/>
        </w:rPr>
      </w:pPr>
      <w:r>
        <w:rPr>
          <w:rFonts w:ascii="Arial" w:hAnsi="Arial" w:cs="Arial"/>
        </w:rPr>
        <w:t>2.9. Rugosidad</w:t>
      </w:r>
      <w:r w:rsidR="00A1108A">
        <w:rPr>
          <w:rFonts w:ascii="Arial" w:hAnsi="Arial" w:cs="Arial"/>
        </w:rPr>
        <w:t>……………………………………………………………………………………4</w:t>
      </w:r>
      <w:r w:rsidR="002A67A9">
        <w:rPr>
          <w:rFonts w:ascii="Arial" w:hAnsi="Arial" w:cs="Arial"/>
        </w:rPr>
        <w:t>5</w:t>
      </w:r>
    </w:p>
    <w:p w14:paraId="7C0A4E9C" w14:textId="1E6BAF89" w:rsidR="0079314C" w:rsidRDefault="0079314C" w:rsidP="0079314C">
      <w:pPr>
        <w:tabs>
          <w:tab w:val="left" w:pos="3719"/>
        </w:tabs>
        <w:spacing w:line="360" w:lineRule="auto"/>
        <w:jc w:val="both"/>
        <w:rPr>
          <w:rFonts w:ascii="Arial" w:hAnsi="Arial" w:cs="Arial"/>
        </w:rPr>
      </w:pPr>
      <w:r>
        <w:rPr>
          <w:rFonts w:ascii="Arial" w:hAnsi="Arial" w:cs="Arial"/>
        </w:rPr>
        <w:t>2.9.1 Características</w:t>
      </w:r>
      <w:r w:rsidR="00A1108A">
        <w:rPr>
          <w:rFonts w:ascii="Arial" w:hAnsi="Arial" w:cs="Arial"/>
        </w:rPr>
        <w:t>………………………………………………………………………</w:t>
      </w:r>
      <w:proofErr w:type="gramStart"/>
      <w:r w:rsidR="00A1108A">
        <w:rPr>
          <w:rFonts w:ascii="Arial" w:hAnsi="Arial" w:cs="Arial"/>
        </w:rPr>
        <w:t>…….</w:t>
      </w:r>
      <w:proofErr w:type="gramEnd"/>
      <w:r w:rsidR="00A1108A">
        <w:rPr>
          <w:rFonts w:ascii="Arial" w:hAnsi="Arial" w:cs="Arial"/>
        </w:rPr>
        <w:t>.4</w:t>
      </w:r>
      <w:r w:rsidR="002A67A9">
        <w:rPr>
          <w:rFonts w:ascii="Arial" w:hAnsi="Arial" w:cs="Arial"/>
        </w:rPr>
        <w:t>6</w:t>
      </w:r>
    </w:p>
    <w:p w14:paraId="3276C39D" w14:textId="79FE5624" w:rsidR="002A0387" w:rsidRDefault="0079314C" w:rsidP="0079314C">
      <w:pPr>
        <w:tabs>
          <w:tab w:val="left" w:pos="3719"/>
        </w:tabs>
        <w:spacing w:line="360" w:lineRule="auto"/>
        <w:jc w:val="both"/>
        <w:rPr>
          <w:rFonts w:ascii="Arial" w:hAnsi="Arial" w:cs="Arial"/>
        </w:rPr>
      </w:pPr>
      <w:r>
        <w:rPr>
          <w:rFonts w:ascii="Arial" w:hAnsi="Arial" w:cs="Arial"/>
        </w:rPr>
        <w:t>2.9.2. Tipos de medición de rugosidad</w:t>
      </w:r>
      <w:r w:rsidR="00A1108A">
        <w:rPr>
          <w:rFonts w:ascii="Arial" w:hAnsi="Arial" w:cs="Arial"/>
        </w:rPr>
        <w:t>…………………………………………………</w:t>
      </w:r>
      <w:proofErr w:type="gramStart"/>
      <w:r w:rsidR="00A1108A">
        <w:rPr>
          <w:rFonts w:ascii="Arial" w:hAnsi="Arial" w:cs="Arial"/>
        </w:rPr>
        <w:t>…….</w:t>
      </w:r>
      <w:proofErr w:type="gramEnd"/>
      <w:r w:rsidR="00A1108A">
        <w:rPr>
          <w:rFonts w:ascii="Arial" w:hAnsi="Arial" w:cs="Arial"/>
        </w:rPr>
        <w:t>.4</w:t>
      </w:r>
      <w:r w:rsidR="002A67A9">
        <w:rPr>
          <w:rFonts w:ascii="Arial" w:hAnsi="Arial" w:cs="Arial"/>
        </w:rPr>
        <w:t>7</w:t>
      </w:r>
    </w:p>
    <w:p w14:paraId="113B2B24" w14:textId="6241C65B" w:rsidR="00A1108A" w:rsidRDefault="00A1108A" w:rsidP="0079314C">
      <w:pPr>
        <w:tabs>
          <w:tab w:val="left" w:pos="3719"/>
        </w:tabs>
        <w:spacing w:line="360" w:lineRule="auto"/>
        <w:jc w:val="both"/>
        <w:rPr>
          <w:rFonts w:ascii="Arial" w:hAnsi="Arial" w:cs="Arial"/>
        </w:rPr>
      </w:pPr>
      <w:r>
        <w:rPr>
          <w:rFonts w:ascii="Arial" w:hAnsi="Arial" w:cs="Arial"/>
        </w:rPr>
        <w:t>Bibliografía…………………………………………………………………………………</w:t>
      </w:r>
      <w:proofErr w:type="gramStart"/>
      <w:r>
        <w:rPr>
          <w:rFonts w:ascii="Arial" w:hAnsi="Arial" w:cs="Arial"/>
        </w:rPr>
        <w:t>…….</w:t>
      </w:r>
      <w:proofErr w:type="gramEnd"/>
      <w:r>
        <w:rPr>
          <w:rFonts w:ascii="Arial" w:hAnsi="Arial" w:cs="Arial"/>
        </w:rPr>
        <w:t>.4</w:t>
      </w:r>
      <w:r w:rsidR="002A67A9">
        <w:rPr>
          <w:rFonts w:ascii="Arial" w:hAnsi="Arial" w:cs="Arial"/>
        </w:rPr>
        <w:t>8</w:t>
      </w:r>
    </w:p>
    <w:p w14:paraId="25F2B409" w14:textId="77777777" w:rsidR="0079314C" w:rsidRDefault="0079314C" w:rsidP="0079314C">
      <w:pPr>
        <w:tabs>
          <w:tab w:val="left" w:pos="3719"/>
        </w:tabs>
        <w:spacing w:line="360" w:lineRule="auto"/>
        <w:jc w:val="both"/>
        <w:rPr>
          <w:rFonts w:ascii="Arial" w:hAnsi="Arial" w:cs="Arial"/>
        </w:rPr>
      </w:pPr>
    </w:p>
    <w:p w14:paraId="6AF17A55" w14:textId="77777777" w:rsidR="0079314C" w:rsidRDefault="0079314C" w:rsidP="002A0387">
      <w:pPr>
        <w:tabs>
          <w:tab w:val="left" w:pos="3719"/>
        </w:tabs>
        <w:rPr>
          <w:rFonts w:ascii="Arial" w:hAnsi="Arial" w:cs="Arial"/>
        </w:rPr>
      </w:pPr>
    </w:p>
    <w:p w14:paraId="4CEF1081" w14:textId="77777777" w:rsidR="002A0387" w:rsidRPr="0079314C" w:rsidRDefault="0079314C" w:rsidP="0079314C">
      <w:pPr>
        <w:tabs>
          <w:tab w:val="left" w:pos="3719"/>
        </w:tabs>
        <w:spacing w:line="360" w:lineRule="auto"/>
        <w:jc w:val="both"/>
        <w:rPr>
          <w:rFonts w:ascii="Arial" w:hAnsi="Arial" w:cs="Arial"/>
          <w:b/>
          <w:bCs/>
          <w:sz w:val="28"/>
          <w:szCs w:val="28"/>
        </w:rPr>
      </w:pPr>
      <w:r w:rsidRPr="0079314C">
        <w:rPr>
          <w:rFonts w:ascii="Arial" w:hAnsi="Arial" w:cs="Arial"/>
          <w:b/>
          <w:bCs/>
          <w:sz w:val="28"/>
          <w:szCs w:val="28"/>
        </w:rPr>
        <w:t xml:space="preserve">INTRODUCCIÓN. </w:t>
      </w:r>
    </w:p>
    <w:p w14:paraId="0A5907FF" w14:textId="10E15E86" w:rsidR="002A0387" w:rsidRDefault="004F79E4" w:rsidP="0063617A">
      <w:pPr>
        <w:tabs>
          <w:tab w:val="left" w:pos="3719"/>
        </w:tabs>
        <w:spacing w:line="360" w:lineRule="auto"/>
        <w:jc w:val="both"/>
        <w:rPr>
          <w:rFonts w:ascii="Arial" w:hAnsi="Arial" w:cs="Arial"/>
          <w:sz w:val="24"/>
          <w:szCs w:val="24"/>
        </w:rPr>
      </w:pPr>
      <w:r w:rsidRPr="004F79E4">
        <w:rPr>
          <w:rFonts w:ascii="Arial" w:hAnsi="Arial" w:cs="Arial"/>
          <w:sz w:val="24"/>
          <w:szCs w:val="24"/>
        </w:rPr>
        <w:t>En el trabajo de investigación que se presenta a continuación será posible hacer llegar al lector la información básica y elemental en el campo de la metrología, con temas en particular como sus antecedentes y conceptos básicos para poder asegurar la comprensión de los temas posteriores debido a que es necesario esos conocimientos previos. Una vez que se conste con una noción de la metrología pasaremos a lo que es el uso de los sistemas internacionales de medida enfocándonos particularmente en magnitudes como temperatura, presión, torsión y esfuerzo mecánico. También veremos las ventajas y desventajas de los instrumentos analógicos y digitales, así como la diferencia entre estos. Los campos de aplicación de la metrología son en donde veremos donde es que la surge la importancia de la metrología, y como es que se lleva a cabo las aplicaciones de la metrología a través de instrumentos de medición, la clasificación de estos instrumentos y también hacer mención de los más destacados como lo son: el calibrador vernier, micrómetro, comparadores de caratula, los bloques patrón, calibradores pasa no pasa y el calibrador de altura. Por último, veremos que es la rugosidad, así como también las características de esta y los tipos de medición de la misma.</w:t>
      </w:r>
    </w:p>
    <w:p w14:paraId="14948107" w14:textId="77777777" w:rsidR="002A0387" w:rsidRDefault="002A0387" w:rsidP="002A0387">
      <w:pPr>
        <w:tabs>
          <w:tab w:val="left" w:pos="3719"/>
        </w:tabs>
        <w:rPr>
          <w:rFonts w:ascii="Arial" w:hAnsi="Arial" w:cs="Arial"/>
          <w:sz w:val="24"/>
          <w:szCs w:val="24"/>
        </w:rPr>
      </w:pPr>
    </w:p>
    <w:p w14:paraId="2026B6A5" w14:textId="77777777" w:rsidR="002A0387" w:rsidRDefault="002A0387" w:rsidP="002A0387">
      <w:pPr>
        <w:tabs>
          <w:tab w:val="left" w:pos="3719"/>
        </w:tabs>
        <w:rPr>
          <w:rFonts w:ascii="Arial" w:hAnsi="Arial" w:cs="Arial"/>
          <w:sz w:val="24"/>
          <w:szCs w:val="24"/>
        </w:rPr>
      </w:pPr>
    </w:p>
    <w:p w14:paraId="0839AE43" w14:textId="77777777" w:rsidR="002A0387" w:rsidRDefault="002A0387" w:rsidP="002A0387">
      <w:pPr>
        <w:tabs>
          <w:tab w:val="left" w:pos="3719"/>
        </w:tabs>
        <w:rPr>
          <w:rFonts w:ascii="Arial" w:hAnsi="Arial" w:cs="Arial"/>
          <w:sz w:val="24"/>
          <w:szCs w:val="24"/>
        </w:rPr>
      </w:pPr>
    </w:p>
    <w:p w14:paraId="27DEFD69" w14:textId="77777777" w:rsidR="002A0387" w:rsidRDefault="002A0387" w:rsidP="002A0387">
      <w:pPr>
        <w:tabs>
          <w:tab w:val="left" w:pos="3719"/>
        </w:tabs>
        <w:rPr>
          <w:rFonts w:ascii="Arial" w:hAnsi="Arial" w:cs="Arial"/>
          <w:sz w:val="24"/>
          <w:szCs w:val="24"/>
        </w:rPr>
      </w:pPr>
    </w:p>
    <w:p w14:paraId="30AC5A0C" w14:textId="77777777" w:rsidR="002A0387" w:rsidRDefault="002A0387" w:rsidP="002A0387">
      <w:pPr>
        <w:tabs>
          <w:tab w:val="left" w:pos="3719"/>
        </w:tabs>
        <w:rPr>
          <w:rFonts w:ascii="Arial" w:hAnsi="Arial" w:cs="Arial"/>
          <w:sz w:val="24"/>
          <w:szCs w:val="24"/>
        </w:rPr>
      </w:pPr>
    </w:p>
    <w:p w14:paraId="5F073AFA" w14:textId="77777777" w:rsidR="002A0387" w:rsidRDefault="002A0387" w:rsidP="002A0387">
      <w:pPr>
        <w:tabs>
          <w:tab w:val="left" w:pos="3719"/>
        </w:tabs>
        <w:rPr>
          <w:rFonts w:ascii="Arial" w:hAnsi="Arial" w:cs="Arial"/>
          <w:sz w:val="24"/>
          <w:szCs w:val="24"/>
        </w:rPr>
      </w:pPr>
    </w:p>
    <w:p w14:paraId="336E60A3" w14:textId="77777777" w:rsidR="002A0387" w:rsidRDefault="002A0387" w:rsidP="002A0387">
      <w:pPr>
        <w:tabs>
          <w:tab w:val="left" w:pos="3719"/>
        </w:tabs>
        <w:rPr>
          <w:rFonts w:ascii="Arial" w:hAnsi="Arial" w:cs="Arial"/>
          <w:sz w:val="24"/>
          <w:szCs w:val="24"/>
        </w:rPr>
      </w:pPr>
    </w:p>
    <w:p w14:paraId="55CE22C8" w14:textId="77777777" w:rsidR="0063617A" w:rsidRDefault="0063617A" w:rsidP="002A0387">
      <w:pPr>
        <w:tabs>
          <w:tab w:val="left" w:pos="3719"/>
        </w:tabs>
        <w:rPr>
          <w:rFonts w:ascii="Arial" w:hAnsi="Arial" w:cs="Arial"/>
          <w:sz w:val="24"/>
          <w:szCs w:val="24"/>
        </w:rPr>
      </w:pPr>
    </w:p>
    <w:p w14:paraId="601938EF" w14:textId="2AB9235E" w:rsidR="00A1108A" w:rsidRDefault="004F79E4" w:rsidP="004F79E4">
      <w:pPr>
        <w:tabs>
          <w:tab w:val="left" w:pos="3719"/>
        </w:tabs>
        <w:jc w:val="right"/>
        <w:rPr>
          <w:rFonts w:ascii="Arial" w:hAnsi="Arial" w:cs="Arial"/>
          <w:sz w:val="24"/>
          <w:szCs w:val="24"/>
        </w:rPr>
      </w:pPr>
      <w:r w:rsidRPr="004F79E4">
        <w:rPr>
          <w:rFonts w:ascii="Arial" w:hAnsi="Arial" w:cs="Arial"/>
          <w:sz w:val="24"/>
          <w:szCs w:val="24"/>
          <w:highlight w:val="yellow"/>
        </w:rPr>
        <w:t>1</w:t>
      </w:r>
    </w:p>
    <w:p w14:paraId="42AA0057" w14:textId="77777777" w:rsidR="002A0387" w:rsidRDefault="002A0387" w:rsidP="002A0387">
      <w:pPr>
        <w:tabs>
          <w:tab w:val="left" w:pos="3719"/>
        </w:tabs>
        <w:rPr>
          <w:rFonts w:ascii="Arial" w:hAnsi="Arial" w:cs="Arial"/>
          <w:b/>
          <w:bCs/>
          <w:sz w:val="28"/>
          <w:szCs w:val="28"/>
        </w:rPr>
      </w:pPr>
      <w:r w:rsidRPr="002A0387">
        <w:rPr>
          <w:rFonts w:ascii="Arial" w:hAnsi="Arial" w:cs="Arial"/>
          <w:b/>
          <w:bCs/>
          <w:sz w:val="28"/>
          <w:szCs w:val="28"/>
        </w:rPr>
        <w:lastRenderedPageBreak/>
        <w:t xml:space="preserve">2.1. ANTECEDENTES. </w:t>
      </w:r>
    </w:p>
    <w:p w14:paraId="0EDBE971" w14:textId="77777777" w:rsidR="002A0387" w:rsidRPr="002A0387" w:rsidRDefault="002A0387" w:rsidP="002A0387">
      <w:pPr>
        <w:tabs>
          <w:tab w:val="left" w:pos="3719"/>
        </w:tabs>
        <w:spacing w:line="360" w:lineRule="auto"/>
        <w:jc w:val="both"/>
        <w:rPr>
          <w:rFonts w:ascii="Arial" w:hAnsi="Arial" w:cs="Arial"/>
          <w:sz w:val="24"/>
          <w:szCs w:val="24"/>
        </w:rPr>
      </w:pPr>
      <w:r w:rsidRPr="002A0387">
        <w:rPr>
          <w:rFonts w:ascii="Arial" w:hAnsi="Arial" w:cs="Arial"/>
          <w:sz w:val="24"/>
          <w:szCs w:val="24"/>
        </w:rPr>
        <w:t>La metrología (del griego </w:t>
      </w:r>
      <w:proofErr w:type="spellStart"/>
      <w:r w:rsidRPr="002A0387">
        <w:rPr>
          <w:rFonts w:ascii="Arial" w:hAnsi="Arial" w:cs="Arial"/>
          <w:sz w:val="24"/>
          <w:szCs w:val="24"/>
        </w:rPr>
        <w:t>μετρoν</w:t>
      </w:r>
      <w:proofErr w:type="spellEnd"/>
      <w:r w:rsidRPr="002A0387">
        <w:rPr>
          <w:rFonts w:ascii="Arial" w:hAnsi="Arial" w:cs="Arial"/>
          <w:sz w:val="24"/>
          <w:szCs w:val="24"/>
        </w:rPr>
        <w:t>, medida y </w:t>
      </w:r>
      <w:proofErr w:type="spellStart"/>
      <w:r w:rsidRPr="002A0387">
        <w:rPr>
          <w:rFonts w:ascii="Arial" w:hAnsi="Arial" w:cs="Arial"/>
          <w:sz w:val="24"/>
          <w:szCs w:val="24"/>
        </w:rPr>
        <w:t>λoγoς</w:t>
      </w:r>
      <w:proofErr w:type="spellEnd"/>
      <w:r w:rsidRPr="002A0387">
        <w:rPr>
          <w:rFonts w:ascii="Arial" w:hAnsi="Arial" w:cs="Arial"/>
          <w:sz w:val="24"/>
          <w:szCs w:val="24"/>
        </w:rPr>
        <w:t>, tratado) es la ciencia de la medida.</w:t>
      </w:r>
      <w:r w:rsidR="00512418">
        <w:rPr>
          <w:rFonts w:ascii="Arial" w:hAnsi="Arial" w:cs="Arial"/>
          <w:sz w:val="24"/>
          <w:szCs w:val="24"/>
        </w:rPr>
        <w:t xml:space="preserve"> </w:t>
      </w:r>
      <w:r w:rsidRPr="002A0387">
        <w:rPr>
          <w:rFonts w:ascii="Arial" w:hAnsi="Arial" w:cs="Arial"/>
          <w:sz w:val="24"/>
          <w:szCs w:val="24"/>
        </w:rPr>
        <w:t>Tiene por objetivo el estudio de los sistemas de medida en cualquier campo de la ciencia.</w:t>
      </w:r>
      <w:r w:rsidR="00512418">
        <w:rPr>
          <w:rFonts w:ascii="Arial" w:hAnsi="Arial" w:cs="Arial"/>
          <w:sz w:val="24"/>
          <w:szCs w:val="24"/>
        </w:rPr>
        <w:t xml:space="preserve"> </w:t>
      </w:r>
      <w:r w:rsidRPr="002A0387">
        <w:rPr>
          <w:rFonts w:ascii="Arial" w:hAnsi="Arial" w:cs="Arial"/>
          <w:sz w:val="24"/>
          <w:szCs w:val="24"/>
        </w:rPr>
        <w:t>La Metrología tiene dos características muy importantes el resultado de la medición y la incertidumbre de medida. Metrología es la ciencia que trata de las medidas, de los sistemas de unidades adoptados y los instrumentos usados para efectuarlas e interpretarlas.</w:t>
      </w:r>
    </w:p>
    <w:p w14:paraId="259753BE" w14:textId="77777777" w:rsidR="002A0387" w:rsidRPr="002A0387" w:rsidRDefault="002A0387" w:rsidP="002A0387">
      <w:pPr>
        <w:tabs>
          <w:tab w:val="left" w:pos="3719"/>
        </w:tabs>
        <w:spacing w:line="360" w:lineRule="auto"/>
        <w:jc w:val="both"/>
        <w:rPr>
          <w:rFonts w:ascii="Arial" w:hAnsi="Arial" w:cs="Arial"/>
          <w:sz w:val="24"/>
          <w:szCs w:val="24"/>
        </w:rPr>
      </w:pPr>
      <w:r w:rsidRPr="002A0387">
        <w:rPr>
          <w:rFonts w:ascii="Arial" w:hAnsi="Arial" w:cs="Arial"/>
          <w:sz w:val="24"/>
          <w:szCs w:val="24"/>
        </w:rPr>
        <w:t>La Metrología en México es atendida por diversas instituciones públicas y privadas, que conforman el Sistema Metrológico Nacional. La </w:t>
      </w:r>
      <w:r w:rsidRPr="002A0387">
        <w:rPr>
          <w:rFonts w:ascii="Arial" w:hAnsi="Arial" w:cs="Arial"/>
          <w:i/>
          <w:iCs/>
          <w:sz w:val="24"/>
          <w:szCs w:val="24"/>
        </w:rPr>
        <w:t>Dirección General de Normas</w:t>
      </w:r>
      <w:r w:rsidRPr="002A0387">
        <w:rPr>
          <w:rFonts w:ascii="Arial" w:hAnsi="Arial" w:cs="Arial"/>
          <w:sz w:val="24"/>
          <w:szCs w:val="24"/>
        </w:rPr>
        <w:t>, además de realizar directamente actividades relacionadas con la metrología científica, industrial y legal, coordina los esfuerzos que aporta el sector público federal a dicho Sistema por medio de las instituciones que tienen alguna competencia en la materia.</w:t>
      </w:r>
    </w:p>
    <w:p w14:paraId="397462A3" w14:textId="77777777" w:rsidR="002A0387" w:rsidRPr="002A0387" w:rsidRDefault="002A0387" w:rsidP="002A0387">
      <w:pPr>
        <w:tabs>
          <w:tab w:val="left" w:pos="3719"/>
        </w:tabs>
        <w:spacing w:line="360" w:lineRule="auto"/>
        <w:jc w:val="both"/>
        <w:rPr>
          <w:rFonts w:ascii="Arial" w:hAnsi="Arial" w:cs="Arial"/>
          <w:sz w:val="24"/>
          <w:szCs w:val="24"/>
        </w:rPr>
      </w:pPr>
      <w:r w:rsidRPr="002A0387">
        <w:rPr>
          <w:rFonts w:ascii="Arial" w:hAnsi="Arial" w:cs="Arial"/>
          <w:sz w:val="24"/>
          <w:szCs w:val="24"/>
        </w:rPr>
        <w:t>Las actividades que realiza son las siguientes:</w:t>
      </w:r>
    </w:p>
    <w:p w14:paraId="40F8CD0C" w14:textId="77777777" w:rsidR="002A0387" w:rsidRPr="002A0387" w:rsidRDefault="002A0387" w:rsidP="002A0387">
      <w:pPr>
        <w:numPr>
          <w:ilvl w:val="0"/>
          <w:numId w:val="1"/>
        </w:numPr>
        <w:tabs>
          <w:tab w:val="left" w:pos="3719"/>
        </w:tabs>
        <w:spacing w:line="360" w:lineRule="auto"/>
        <w:jc w:val="both"/>
        <w:rPr>
          <w:rFonts w:ascii="Arial" w:hAnsi="Arial" w:cs="Arial"/>
          <w:sz w:val="24"/>
          <w:szCs w:val="24"/>
        </w:rPr>
      </w:pPr>
      <w:r w:rsidRPr="002A0387">
        <w:rPr>
          <w:rFonts w:ascii="Arial" w:hAnsi="Arial" w:cs="Arial"/>
          <w:sz w:val="24"/>
          <w:szCs w:val="24"/>
        </w:rPr>
        <w:t>Autorizar el uso de unidades previstas en otros sistemas de medida (trámite SE-04-001)</w:t>
      </w:r>
    </w:p>
    <w:p w14:paraId="23DF2A4A" w14:textId="77777777" w:rsidR="002A0387" w:rsidRPr="002A0387" w:rsidRDefault="002A0387" w:rsidP="002A0387">
      <w:pPr>
        <w:numPr>
          <w:ilvl w:val="0"/>
          <w:numId w:val="1"/>
        </w:numPr>
        <w:tabs>
          <w:tab w:val="left" w:pos="3719"/>
        </w:tabs>
        <w:spacing w:line="360" w:lineRule="auto"/>
        <w:jc w:val="both"/>
        <w:rPr>
          <w:rFonts w:ascii="Arial" w:hAnsi="Arial" w:cs="Arial"/>
          <w:sz w:val="24"/>
          <w:szCs w:val="24"/>
        </w:rPr>
      </w:pPr>
      <w:r w:rsidRPr="002A0387">
        <w:rPr>
          <w:rFonts w:ascii="Arial" w:hAnsi="Arial" w:cs="Arial"/>
          <w:sz w:val="24"/>
          <w:szCs w:val="24"/>
        </w:rPr>
        <w:t>Aprobar el modelo o prototipo de instrumentos de medición (trámite SE-04-002).</w:t>
      </w:r>
    </w:p>
    <w:p w14:paraId="4366260F" w14:textId="77777777" w:rsidR="002A0387" w:rsidRPr="002A0387" w:rsidRDefault="002A0387" w:rsidP="002A0387">
      <w:pPr>
        <w:numPr>
          <w:ilvl w:val="0"/>
          <w:numId w:val="1"/>
        </w:numPr>
        <w:tabs>
          <w:tab w:val="left" w:pos="3719"/>
        </w:tabs>
        <w:spacing w:line="360" w:lineRule="auto"/>
        <w:jc w:val="both"/>
        <w:rPr>
          <w:rFonts w:ascii="Arial" w:hAnsi="Arial" w:cs="Arial"/>
          <w:sz w:val="24"/>
          <w:szCs w:val="24"/>
        </w:rPr>
      </w:pPr>
      <w:r w:rsidRPr="002A0387">
        <w:rPr>
          <w:rFonts w:ascii="Arial" w:hAnsi="Arial" w:cs="Arial"/>
          <w:sz w:val="24"/>
          <w:szCs w:val="24"/>
        </w:rPr>
        <w:t>Autorizar los patrones nacionales de medición (trámite SE-04-003)</w:t>
      </w:r>
    </w:p>
    <w:p w14:paraId="40CEEABC" w14:textId="77777777" w:rsidR="002A0387" w:rsidRPr="002A0387" w:rsidRDefault="002A0387" w:rsidP="002A0387">
      <w:pPr>
        <w:numPr>
          <w:ilvl w:val="0"/>
          <w:numId w:val="1"/>
        </w:numPr>
        <w:tabs>
          <w:tab w:val="left" w:pos="3719"/>
        </w:tabs>
        <w:spacing w:line="360" w:lineRule="auto"/>
        <w:jc w:val="both"/>
        <w:rPr>
          <w:rFonts w:ascii="Arial" w:hAnsi="Arial" w:cs="Arial"/>
          <w:sz w:val="24"/>
          <w:szCs w:val="24"/>
        </w:rPr>
      </w:pPr>
      <w:r w:rsidRPr="002A0387">
        <w:rPr>
          <w:rFonts w:ascii="Arial" w:hAnsi="Arial" w:cs="Arial"/>
          <w:sz w:val="24"/>
          <w:szCs w:val="24"/>
        </w:rPr>
        <w:t>Autorizar trazabilidad hacia patrones nacionales o extranjeros (trámite SE-04-004).</w:t>
      </w:r>
    </w:p>
    <w:p w14:paraId="5D100D9B" w14:textId="77777777" w:rsidR="002A0387" w:rsidRPr="002A0387" w:rsidRDefault="002A0387" w:rsidP="002A0387">
      <w:pPr>
        <w:numPr>
          <w:ilvl w:val="0"/>
          <w:numId w:val="1"/>
        </w:numPr>
        <w:tabs>
          <w:tab w:val="left" w:pos="3719"/>
        </w:tabs>
        <w:spacing w:line="360" w:lineRule="auto"/>
        <w:jc w:val="both"/>
        <w:rPr>
          <w:rFonts w:ascii="Arial" w:hAnsi="Arial" w:cs="Arial"/>
          <w:sz w:val="24"/>
          <w:szCs w:val="24"/>
        </w:rPr>
      </w:pPr>
      <w:r w:rsidRPr="002A0387">
        <w:rPr>
          <w:rFonts w:ascii="Arial" w:hAnsi="Arial" w:cs="Arial"/>
          <w:sz w:val="24"/>
          <w:szCs w:val="24"/>
        </w:rPr>
        <w:t xml:space="preserve">Certificar Normas Oficiales Mexicanas a solicitud de parte (de instrumentos de </w:t>
      </w:r>
      <w:r w:rsidR="00512418" w:rsidRPr="002A0387">
        <w:rPr>
          <w:rFonts w:ascii="Arial" w:hAnsi="Arial" w:cs="Arial"/>
          <w:sz w:val="24"/>
          <w:szCs w:val="24"/>
        </w:rPr>
        <w:t>medición) cuando</w:t>
      </w:r>
      <w:r w:rsidRPr="002A0387">
        <w:rPr>
          <w:rFonts w:ascii="Arial" w:hAnsi="Arial" w:cs="Arial"/>
          <w:sz w:val="24"/>
          <w:szCs w:val="24"/>
        </w:rPr>
        <w:t xml:space="preserve"> no existe Organismo de Certificación acreditado y aprobado (trámite SE-04-005).</w:t>
      </w:r>
    </w:p>
    <w:p w14:paraId="4BE6CEF2" w14:textId="61CC5F7C" w:rsidR="002A0387" w:rsidRDefault="002A0387" w:rsidP="002A0387">
      <w:pPr>
        <w:numPr>
          <w:ilvl w:val="0"/>
          <w:numId w:val="1"/>
        </w:numPr>
        <w:tabs>
          <w:tab w:val="left" w:pos="3719"/>
        </w:tabs>
        <w:spacing w:line="360" w:lineRule="auto"/>
        <w:jc w:val="both"/>
        <w:rPr>
          <w:rFonts w:ascii="Arial" w:hAnsi="Arial" w:cs="Arial"/>
          <w:sz w:val="24"/>
          <w:szCs w:val="24"/>
        </w:rPr>
      </w:pPr>
      <w:r w:rsidRPr="002A0387">
        <w:rPr>
          <w:rFonts w:ascii="Arial" w:hAnsi="Arial" w:cs="Arial"/>
          <w:sz w:val="24"/>
          <w:szCs w:val="24"/>
        </w:rPr>
        <w:t>Aprobar Laboratorios de Calibración y Unidades de Verificación de instrumentos de medición (trámite SE-04-007).</w:t>
      </w:r>
    </w:p>
    <w:p w14:paraId="7877FEFF" w14:textId="2E7E8382" w:rsidR="004F79E4" w:rsidRPr="002A0387" w:rsidRDefault="004F79E4" w:rsidP="004F79E4">
      <w:pPr>
        <w:tabs>
          <w:tab w:val="left" w:pos="3719"/>
        </w:tabs>
        <w:spacing w:line="360" w:lineRule="auto"/>
        <w:ind w:left="720"/>
        <w:jc w:val="right"/>
        <w:rPr>
          <w:rFonts w:ascii="Arial" w:hAnsi="Arial" w:cs="Arial"/>
          <w:sz w:val="24"/>
          <w:szCs w:val="24"/>
        </w:rPr>
      </w:pPr>
      <w:r w:rsidRPr="004F79E4">
        <w:rPr>
          <w:rFonts w:ascii="Arial" w:hAnsi="Arial" w:cs="Arial"/>
          <w:sz w:val="24"/>
          <w:szCs w:val="24"/>
          <w:highlight w:val="yellow"/>
        </w:rPr>
        <w:t>2</w:t>
      </w:r>
    </w:p>
    <w:p w14:paraId="709DF95F" w14:textId="0336A108" w:rsidR="002A0387" w:rsidRPr="002A0387" w:rsidRDefault="002A0387" w:rsidP="002A0387">
      <w:pPr>
        <w:numPr>
          <w:ilvl w:val="0"/>
          <w:numId w:val="1"/>
        </w:numPr>
        <w:tabs>
          <w:tab w:val="left" w:pos="3719"/>
        </w:tabs>
        <w:spacing w:line="360" w:lineRule="auto"/>
        <w:jc w:val="both"/>
        <w:rPr>
          <w:rFonts w:ascii="Arial" w:hAnsi="Arial" w:cs="Arial"/>
          <w:sz w:val="24"/>
          <w:szCs w:val="24"/>
        </w:rPr>
      </w:pPr>
      <w:r w:rsidRPr="002A0387">
        <w:rPr>
          <w:rFonts w:ascii="Arial" w:hAnsi="Arial" w:cs="Arial"/>
          <w:sz w:val="24"/>
          <w:szCs w:val="24"/>
        </w:rPr>
        <w:lastRenderedPageBreak/>
        <w:t>Conservar los prototipos nacionales del metro y kilogramo o asignar su custodia a otras entidades para su mejor conservación.</w:t>
      </w:r>
      <w:r w:rsidR="004F79E4">
        <w:rPr>
          <w:rFonts w:ascii="Arial" w:hAnsi="Arial" w:cs="Arial"/>
          <w:sz w:val="24"/>
          <w:szCs w:val="24"/>
        </w:rPr>
        <w:t xml:space="preserve">                                 </w:t>
      </w:r>
    </w:p>
    <w:p w14:paraId="77749B15" w14:textId="77777777" w:rsidR="002A0387" w:rsidRPr="002A0387" w:rsidRDefault="002A0387" w:rsidP="002A0387">
      <w:pPr>
        <w:numPr>
          <w:ilvl w:val="0"/>
          <w:numId w:val="1"/>
        </w:numPr>
        <w:tabs>
          <w:tab w:val="left" w:pos="3719"/>
        </w:tabs>
        <w:spacing w:line="360" w:lineRule="auto"/>
        <w:jc w:val="both"/>
        <w:rPr>
          <w:rFonts w:ascii="Arial" w:hAnsi="Arial" w:cs="Arial"/>
          <w:sz w:val="24"/>
          <w:szCs w:val="24"/>
        </w:rPr>
      </w:pPr>
      <w:r w:rsidRPr="002A0387">
        <w:rPr>
          <w:rFonts w:ascii="Arial" w:hAnsi="Arial" w:cs="Arial"/>
          <w:sz w:val="24"/>
          <w:szCs w:val="24"/>
        </w:rPr>
        <w:t>Expedir la lista de instrumentos de medición cuya verificación inicial, periódica y extraordinaria es obligatoria.</w:t>
      </w:r>
    </w:p>
    <w:p w14:paraId="4F6E7248" w14:textId="77777777" w:rsidR="002A0387" w:rsidRPr="002A0387" w:rsidRDefault="002A0387" w:rsidP="002A0387">
      <w:pPr>
        <w:numPr>
          <w:ilvl w:val="0"/>
          <w:numId w:val="1"/>
        </w:numPr>
        <w:tabs>
          <w:tab w:val="left" w:pos="3719"/>
        </w:tabs>
        <w:spacing w:line="360" w:lineRule="auto"/>
        <w:jc w:val="both"/>
        <w:rPr>
          <w:rFonts w:ascii="Arial" w:hAnsi="Arial" w:cs="Arial"/>
          <w:sz w:val="24"/>
          <w:szCs w:val="24"/>
        </w:rPr>
      </w:pPr>
      <w:r w:rsidRPr="002A0387">
        <w:rPr>
          <w:rFonts w:ascii="Arial" w:hAnsi="Arial" w:cs="Arial"/>
          <w:sz w:val="24"/>
          <w:szCs w:val="24"/>
        </w:rPr>
        <w:t>Difundir el uso y aplicación del Sistema General de Unidades de Medida (NOM-008-SCFI-2002).</w:t>
      </w:r>
    </w:p>
    <w:p w14:paraId="5B232585" w14:textId="77777777" w:rsidR="002A0387" w:rsidRPr="002A0387" w:rsidRDefault="002A0387" w:rsidP="002A0387">
      <w:pPr>
        <w:numPr>
          <w:ilvl w:val="0"/>
          <w:numId w:val="1"/>
        </w:numPr>
        <w:tabs>
          <w:tab w:val="left" w:pos="3719"/>
        </w:tabs>
        <w:spacing w:line="360" w:lineRule="auto"/>
        <w:jc w:val="both"/>
        <w:rPr>
          <w:rFonts w:ascii="Arial" w:hAnsi="Arial" w:cs="Arial"/>
          <w:sz w:val="24"/>
          <w:szCs w:val="24"/>
        </w:rPr>
      </w:pPr>
      <w:r w:rsidRPr="002A0387">
        <w:rPr>
          <w:rFonts w:ascii="Arial" w:hAnsi="Arial" w:cs="Arial"/>
          <w:sz w:val="24"/>
          <w:szCs w:val="24"/>
        </w:rPr>
        <w:t>Expedir las normas oficiales mexicanas en materia de metrología (listado de normas oficiales mexicanas de metrología).</w:t>
      </w:r>
    </w:p>
    <w:p w14:paraId="6E6358B3" w14:textId="3F4C9E07" w:rsidR="002A0387" w:rsidRDefault="002A0387" w:rsidP="002A0387">
      <w:pPr>
        <w:tabs>
          <w:tab w:val="left" w:pos="3719"/>
        </w:tabs>
        <w:spacing w:line="360" w:lineRule="auto"/>
        <w:rPr>
          <w:rFonts w:ascii="Arial" w:hAnsi="Arial" w:cs="Arial"/>
          <w:sz w:val="24"/>
          <w:szCs w:val="24"/>
        </w:rPr>
      </w:pPr>
    </w:p>
    <w:p w14:paraId="744EAEC1" w14:textId="77777777" w:rsidR="00DD47F5" w:rsidRPr="00DD47F5" w:rsidRDefault="00DD47F5" w:rsidP="00DD47F5">
      <w:pPr>
        <w:rPr>
          <w:rFonts w:ascii="Arial" w:hAnsi="Arial" w:cs="Arial"/>
          <w:sz w:val="24"/>
          <w:szCs w:val="24"/>
        </w:rPr>
      </w:pPr>
    </w:p>
    <w:p w14:paraId="09931954" w14:textId="77777777" w:rsidR="00DD47F5" w:rsidRPr="00DD47F5" w:rsidRDefault="00DD47F5" w:rsidP="00DD47F5">
      <w:pPr>
        <w:rPr>
          <w:rFonts w:ascii="Arial" w:hAnsi="Arial" w:cs="Arial"/>
          <w:sz w:val="24"/>
          <w:szCs w:val="24"/>
        </w:rPr>
      </w:pPr>
    </w:p>
    <w:p w14:paraId="6B3F5EB0" w14:textId="77777777" w:rsidR="00DD47F5" w:rsidRPr="00DD47F5" w:rsidRDefault="00DD47F5" w:rsidP="00DD47F5">
      <w:pPr>
        <w:rPr>
          <w:rFonts w:ascii="Arial" w:hAnsi="Arial" w:cs="Arial"/>
          <w:sz w:val="24"/>
          <w:szCs w:val="24"/>
        </w:rPr>
      </w:pPr>
    </w:p>
    <w:p w14:paraId="79208876" w14:textId="77777777" w:rsidR="00DD47F5" w:rsidRPr="00DD47F5" w:rsidRDefault="00DD47F5" w:rsidP="00DD47F5">
      <w:pPr>
        <w:rPr>
          <w:rFonts w:ascii="Arial" w:hAnsi="Arial" w:cs="Arial"/>
          <w:sz w:val="24"/>
          <w:szCs w:val="24"/>
        </w:rPr>
      </w:pPr>
    </w:p>
    <w:p w14:paraId="702000E3" w14:textId="77777777" w:rsidR="00DD47F5" w:rsidRPr="00DD47F5" w:rsidRDefault="00DD47F5" w:rsidP="00DD47F5">
      <w:pPr>
        <w:rPr>
          <w:rFonts w:ascii="Arial" w:hAnsi="Arial" w:cs="Arial"/>
          <w:sz w:val="24"/>
          <w:szCs w:val="24"/>
        </w:rPr>
      </w:pPr>
    </w:p>
    <w:p w14:paraId="16CF0592" w14:textId="77777777" w:rsidR="00DD47F5" w:rsidRPr="00DD47F5" w:rsidRDefault="00DD47F5" w:rsidP="00DD47F5">
      <w:pPr>
        <w:rPr>
          <w:rFonts w:ascii="Arial" w:hAnsi="Arial" w:cs="Arial"/>
          <w:sz w:val="24"/>
          <w:szCs w:val="24"/>
        </w:rPr>
      </w:pPr>
    </w:p>
    <w:p w14:paraId="1F156451" w14:textId="77777777" w:rsidR="00DD47F5" w:rsidRPr="00DD47F5" w:rsidRDefault="00DD47F5" w:rsidP="00DD47F5">
      <w:pPr>
        <w:rPr>
          <w:rFonts w:ascii="Arial" w:hAnsi="Arial" w:cs="Arial"/>
          <w:sz w:val="24"/>
          <w:szCs w:val="24"/>
        </w:rPr>
      </w:pPr>
    </w:p>
    <w:p w14:paraId="12B64CB3" w14:textId="77777777" w:rsidR="00DD47F5" w:rsidRPr="00DD47F5" w:rsidRDefault="00DD47F5" w:rsidP="00DD47F5">
      <w:pPr>
        <w:rPr>
          <w:rFonts w:ascii="Arial" w:hAnsi="Arial" w:cs="Arial"/>
          <w:sz w:val="24"/>
          <w:szCs w:val="24"/>
        </w:rPr>
      </w:pPr>
    </w:p>
    <w:p w14:paraId="76A91743" w14:textId="77777777" w:rsidR="00DD47F5" w:rsidRPr="00DD47F5" w:rsidRDefault="00DD47F5" w:rsidP="00DD47F5">
      <w:pPr>
        <w:rPr>
          <w:rFonts w:ascii="Arial" w:hAnsi="Arial" w:cs="Arial"/>
          <w:sz w:val="24"/>
          <w:szCs w:val="24"/>
        </w:rPr>
      </w:pPr>
    </w:p>
    <w:p w14:paraId="4FEE53EF" w14:textId="77777777" w:rsidR="00DD47F5" w:rsidRPr="00DD47F5" w:rsidRDefault="00DD47F5" w:rsidP="00DD47F5">
      <w:pPr>
        <w:rPr>
          <w:rFonts w:ascii="Arial" w:hAnsi="Arial" w:cs="Arial"/>
          <w:sz w:val="24"/>
          <w:szCs w:val="24"/>
        </w:rPr>
      </w:pPr>
    </w:p>
    <w:p w14:paraId="0516D590" w14:textId="77777777" w:rsidR="00DD47F5" w:rsidRPr="00DD47F5" w:rsidRDefault="00DD47F5" w:rsidP="00DD47F5">
      <w:pPr>
        <w:rPr>
          <w:rFonts w:ascii="Arial" w:hAnsi="Arial" w:cs="Arial"/>
          <w:sz w:val="24"/>
          <w:szCs w:val="24"/>
        </w:rPr>
      </w:pPr>
    </w:p>
    <w:p w14:paraId="580BB1B4" w14:textId="77777777" w:rsidR="00DD47F5" w:rsidRPr="00DD47F5" w:rsidRDefault="00DD47F5" w:rsidP="00DD47F5">
      <w:pPr>
        <w:rPr>
          <w:rFonts w:ascii="Arial" w:hAnsi="Arial" w:cs="Arial"/>
          <w:sz w:val="24"/>
          <w:szCs w:val="24"/>
        </w:rPr>
      </w:pPr>
    </w:p>
    <w:p w14:paraId="53AD2FAA" w14:textId="77777777" w:rsidR="00DD47F5" w:rsidRPr="00DD47F5" w:rsidRDefault="00DD47F5" w:rsidP="00DD47F5">
      <w:pPr>
        <w:rPr>
          <w:rFonts w:ascii="Arial" w:hAnsi="Arial" w:cs="Arial"/>
          <w:sz w:val="24"/>
          <w:szCs w:val="24"/>
        </w:rPr>
      </w:pPr>
    </w:p>
    <w:p w14:paraId="360A6E77" w14:textId="77777777" w:rsidR="00DD47F5" w:rsidRPr="00DD47F5" w:rsidRDefault="00DD47F5" w:rsidP="00DD47F5">
      <w:pPr>
        <w:rPr>
          <w:rFonts w:ascii="Arial" w:hAnsi="Arial" w:cs="Arial"/>
          <w:sz w:val="24"/>
          <w:szCs w:val="24"/>
        </w:rPr>
      </w:pPr>
    </w:p>
    <w:p w14:paraId="493C9FAD" w14:textId="77777777" w:rsidR="00DD47F5" w:rsidRPr="00DD47F5" w:rsidRDefault="00DD47F5" w:rsidP="00DD47F5">
      <w:pPr>
        <w:rPr>
          <w:rFonts w:ascii="Arial" w:hAnsi="Arial" w:cs="Arial"/>
          <w:sz w:val="24"/>
          <w:szCs w:val="24"/>
        </w:rPr>
      </w:pPr>
    </w:p>
    <w:p w14:paraId="35C67E86" w14:textId="77777777" w:rsidR="00DD47F5" w:rsidRPr="00DD47F5" w:rsidRDefault="00DD47F5" w:rsidP="00DD47F5">
      <w:pPr>
        <w:rPr>
          <w:rFonts w:ascii="Arial" w:hAnsi="Arial" w:cs="Arial"/>
          <w:sz w:val="24"/>
          <w:szCs w:val="24"/>
        </w:rPr>
      </w:pPr>
    </w:p>
    <w:p w14:paraId="1AF0A9E2" w14:textId="77777777" w:rsidR="00DD47F5" w:rsidRPr="00DD47F5" w:rsidRDefault="00DD47F5" w:rsidP="00DD47F5">
      <w:pPr>
        <w:rPr>
          <w:rFonts w:ascii="Arial" w:hAnsi="Arial" w:cs="Arial"/>
          <w:sz w:val="24"/>
          <w:szCs w:val="24"/>
        </w:rPr>
      </w:pPr>
    </w:p>
    <w:p w14:paraId="1DB1F65B" w14:textId="68D2AEB8" w:rsidR="00DD47F5" w:rsidRDefault="004F79E4" w:rsidP="004F79E4">
      <w:pPr>
        <w:jc w:val="right"/>
        <w:rPr>
          <w:rFonts w:ascii="Arial" w:hAnsi="Arial" w:cs="Arial"/>
          <w:sz w:val="24"/>
          <w:szCs w:val="24"/>
        </w:rPr>
      </w:pPr>
      <w:r w:rsidRPr="004F79E4">
        <w:rPr>
          <w:rFonts w:ascii="Arial" w:hAnsi="Arial" w:cs="Arial"/>
          <w:sz w:val="24"/>
          <w:szCs w:val="24"/>
          <w:highlight w:val="yellow"/>
        </w:rPr>
        <w:t>3</w:t>
      </w:r>
    </w:p>
    <w:p w14:paraId="4F44BDD3" w14:textId="77777777" w:rsidR="00DD47F5" w:rsidRDefault="00DD47F5" w:rsidP="00DD47F5">
      <w:pPr>
        <w:ind w:firstLine="708"/>
        <w:rPr>
          <w:rFonts w:ascii="Arial" w:hAnsi="Arial" w:cs="Arial"/>
          <w:sz w:val="24"/>
          <w:szCs w:val="24"/>
        </w:rPr>
      </w:pPr>
    </w:p>
    <w:p w14:paraId="1561BBE3" w14:textId="77777777" w:rsidR="00DD47F5" w:rsidRDefault="00DD47F5" w:rsidP="004F79E4">
      <w:pPr>
        <w:rPr>
          <w:rFonts w:ascii="Arial" w:hAnsi="Arial" w:cs="Arial"/>
          <w:sz w:val="24"/>
          <w:szCs w:val="24"/>
        </w:rPr>
      </w:pPr>
    </w:p>
    <w:p w14:paraId="6171A36B" w14:textId="77777777" w:rsidR="00DD47F5" w:rsidRPr="00DD47F5" w:rsidRDefault="00DD47F5" w:rsidP="00DD47F5">
      <w:pPr>
        <w:rPr>
          <w:rFonts w:ascii="Arial" w:hAnsi="Arial" w:cs="Arial"/>
          <w:b/>
          <w:bCs/>
          <w:sz w:val="28"/>
          <w:szCs w:val="28"/>
        </w:rPr>
      </w:pPr>
      <w:r w:rsidRPr="00DD47F5">
        <w:rPr>
          <w:rFonts w:ascii="Arial" w:hAnsi="Arial" w:cs="Arial"/>
          <w:b/>
          <w:bCs/>
          <w:sz w:val="28"/>
          <w:szCs w:val="28"/>
        </w:rPr>
        <w:t xml:space="preserve">2.2. CONCEPTOS BÁSICOS. </w:t>
      </w:r>
    </w:p>
    <w:p w14:paraId="5F97234D"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b/>
          <w:bCs/>
          <w:sz w:val="24"/>
          <w:szCs w:val="24"/>
        </w:rPr>
        <w:t>Metrología legal</w:t>
      </w:r>
    </w:p>
    <w:p w14:paraId="44321C3C"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sz w:val="24"/>
          <w:szCs w:val="24"/>
        </w:rPr>
        <w:t>La metrología legal se ocupa de la verificación de los patrones e instrumentos de medida utilizados en las transacciones comerciales, en la salud, en la seguridad pública y en el medio ambiente. Esta rama de la metrología asegura que las partes involucradas en una medición obtengan resultados confiables dentro de los márgenes de error tolerados por la reglamentación vigente. Es de fundamental importancia para el comercio exterior ya que los países involucrados en una transacción deben medir de manera uniforme.</w:t>
      </w:r>
    </w:p>
    <w:p w14:paraId="51720CC7"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b/>
          <w:bCs/>
          <w:sz w:val="24"/>
          <w:szCs w:val="24"/>
        </w:rPr>
        <w:t>Metrología científica</w:t>
      </w:r>
    </w:p>
    <w:p w14:paraId="1F61061C"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sz w:val="24"/>
          <w:szCs w:val="24"/>
        </w:rPr>
        <w:t xml:space="preserve">También conocida como “metrología general”. “Es la parte de la Metrología que se ocupa a los problemas comunes a todas las cuestiones metrológicas, independientemente de la magnitud de la medida”. Se ocupa de los problemas teóricos y prácticos relacionados con las unidades de medida (como la estructura de un sistema de unidades o la conversión </w:t>
      </w:r>
      <w:r w:rsidR="00327ACB" w:rsidRPr="00DD47F5">
        <w:rPr>
          <w:rFonts w:ascii="Arial" w:hAnsi="Arial" w:cs="Arial"/>
          <w:sz w:val="24"/>
          <w:szCs w:val="24"/>
        </w:rPr>
        <w:t>de las</w:t>
      </w:r>
      <w:r w:rsidRPr="00DD47F5">
        <w:rPr>
          <w:rFonts w:ascii="Arial" w:hAnsi="Arial" w:cs="Arial"/>
          <w:sz w:val="24"/>
          <w:szCs w:val="24"/>
        </w:rPr>
        <w:t xml:space="preserve"> unidades de medida en fórmulas), del problema de los errores en la medida; del problema en las propiedades metrológicas de los instrumentos de medidas aplicables independientemente de la magnitud involucrada. En la Metrología científica hay diferentes áreas específicas. Algunas de ellas son las siguientes:</w:t>
      </w:r>
    </w:p>
    <w:p w14:paraId="68343583"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sz w:val="24"/>
          <w:szCs w:val="24"/>
        </w:rPr>
        <w:t>• Metrología de masa, que se ocupa de las</w:t>
      </w:r>
    </w:p>
    <w:p w14:paraId="35F5DE86"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sz w:val="24"/>
          <w:szCs w:val="24"/>
        </w:rPr>
        <w:t>• Medidas de masa</w:t>
      </w:r>
    </w:p>
    <w:p w14:paraId="34667ECA"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sz w:val="24"/>
          <w:szCs w:val="24"/>
        </w:rPr>
        <w:t>• Metrología dimensional, encargada de las medidas de longitudes y ángulos.</w:t>
      </w:r>
    </w:p>
    <w:p w14:paraId="5B1AE97E"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sz w:val="24"/>
          <w:szCs w:val="24"/>
        </w:rPr>
        <w:t>• Metrología de la temperatura, que se refiere a las medidas de las temperaturas.</w:t>
      </w:r>
    </w:p>
    <w:p w14:paraId="327C6602"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sz w:val="24"/>
          <w:szCs w:val="24"/>
        </w:rPr>
        <w:t>• Metrología química, que se refiere a todos los tipos de mediciones en la química.</w:t>
      </w:r>
    </w:p>
    <w:p w14:paraId="1D096826" w14:textId="77777777" w:rsidR="004F79E4" w:rsidRDefault="004F79E4" w:rsidP="00DD47F5">
      <w:pPr>
        <w:spacing w:line="360" w:lineRule="auto"/>
        <w:jc w:val="both"/>
        <w:rPr>
          <w:rFonts w:ascii="Arial" w:hAnsi="Arial" w:cs="Arial"/>
          <w:b/>
          <w:bCs/>
          <w:sz w:val="24"/>
          <w:szCs w:val="24"/>
        </w:rPr>
      </w:pPr>
    </w:p>
    <w:p w14:paraId="019B9895" w14:textId="34E24821" w:rsidR="004F79E4" w:rsidRDefault="004F79E4" w:rsidP="004F79E4">
      <w:pPr>
        <w:spacing w:line="360" w:lineRule="auto"/>
        <w:jc w:val="right"/>
        <w:rPr>
          <w:rFonts w:ascii="Arial" w:hAnsi="Arial" w:cs="Arial"/>
          <w:b/>
          <w:bCs/>
          <w:sz w:val="24"/>
          <w:szCs w:val="24"/>
        </w:rPr>
      </w:pPr>
      <w:r w:rsidRPr="004F79E4">
        <w:rPr>
          <w:rFonts w:ascii="Arial" w:hAnsi="Arial" w:cs="Arial"/>
          <w:b/>
          <w:bCs/>
          <w:sz w:val="24"/>
          <w:szCs w:val="24"/>
          <w:highlight w:val="yellow"/>
        </w:rPr>
        <w:t>4</w:t>
      </w:r>
    </w:p>
    <w:p w14:paraId="72125EBF" w14:textId="49394393" w:rsidR="004F79E4" w:rsidRPr="004F79E4" w:rsidRDefault="00DD47F5" w:rsidP="004F79E4">
      <w:pPr>
        <w:spacing w:line="360" w:lineRule="auto"/>
        <w:jc w:val="both"/>
        <w:rPr>
          <w:rFonts w:ascii="Arial" w:hAnsi="Arial" w:cs="Arial"/>
          <w:b/>
          <w:bCs/>
          <w:sz w:val="24"/>
          <w:szCs w:val="24"/>
        </w:rPr>
      </w:pPr>
      <w:r w:rsidRPr="00DD47F5">
        <w:rPr>
          <w:rFonts w:ascii="Arial" w:hAnsi="Arial" w:cs="Arial"/>
          <w:b/>
          <w:bCs/>
          <w:sz w:val="24"/>
          <w:szCs w:val="24"/>
        </w:rPr>
        <w:lastRenderedPageBreak/>
        <w:t>Metrología tecnológica</w:t>
      </w:r>
      <w:r w:rsidR="004F79E4">
        <w:rPr>
          <w:rFonts w:ascii="Arial" w:hAnsi="Arial" w:cs="Arial"/>
          <w:sz w:val="24"/>
          <w:szCs w:val="24"/>
        </w:rPr>
        <w:tab/>
      </w:r>
    </w:p>
    <w:p w14:paraId="76C11945"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sz w:val="24"/>
          <w:szCs w:val="24"/>
        </w:rPr>
        <w:t>La caracterización de materiales es uno de los pilares que sostiene el auge en el desarrollo de nuevas tecnologías y nuevos materiales.</w:t>
      </w:r>
    </w:p>
    <w:p w14:paraId="68F35543"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sz w:val="24"/>
          <w:szCs w:val="24"/>
        </w:rPr>
        <w:t>Además de las propiedades básicas como estructura, morfología, textura, color o propiedades mecánicas, cobran gran importancia en esta revolución tecnológica. En este marco de efervescencia tecnológica, la presencia de Metrología es obligada.</w:t>
      </w:r>
    </w:p>
    <w:p w14:paraId="5A1AEC71"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b/>
          <w:bCs/>
          <w:sz w:val="24"/>
          <w:szCs w:val="24"/>
        </w:rPr>
        <w:t>Metrología.</w:t>
      </w:r>
      <w:r w:rsidRPr="00DD47F5">
        <w:rPr>
          <w:rFonts w:ascii="Arial" w:hAnsi="Arial" w:cs="Arial"/>
          <w:sz w:val="24"/>
          <w:szCs w:val="24"/>
        </w:rPr>
        <w:t> Ciencia de las mediciones y sus aplicaciones.</w:t>
      </w:r>
    </w:p>
    <w:p w14:paraId="55ED839D"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sz w:val="24"/>
          <w:szCs w:val="24"/>
        </w:rPr>
        <w:t>ISO. La ISO (Organización Internacional de Normalización) es una federación mundial de organismos nacionales de normalización (miembros ISO). La labor de preparación de normas internacionales es normalmente llevada a cabo a través de los comités técnicos de ISO.</w:t>
      </w:r>
    </w:p>
    <w:p w14:paraId="13DF12B4"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b/>
          <w:bCs/>
          <w:sz w:val="24"/>
          <w:szCs w:val="24"/>
        </w:rPr>
        <w:t>Sistema Internacional de Magnitudes (ISQ2).</w:t>
      </w:r>
      <w:r w:rsidRPr="00DD47F5">
        <w:rPr>
          <w:rFonts w:ascii="Arial" w:hAnsi="Arial" w:cs="Arial"/>
          <w:sz w:val="24"/>
          <w:szCs w:val="24"/>
        </w:rPr>
        <w:t> Sistema de magnitudes basado en las siete magnitudes básicas: longitud, masa, tiempo, corriente eléctrica, temperatura termodinámica, cantidad de sustancia e intensidad luminosa.</w:t>
      </w:r>
    </w:p>
    <w:p w14:paraId="6FDD2FBF"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b/>
          <w:bCs/>
          <w:sz w:val="24"/>
          <w:szCs w:val="24"/>
        </w:rPr>
        <w:t>Sistema internacional de Unidades (Sistema SI). </w:t>
      </w:r>
      <w:r w:rsidRPr="00DD47F5">
        <w:rPr>
          <w:rFonts w:ascii="Arial" w:hAnsi="Arial" w:cs="Arial"/>
          <w:sz w:val="24"/>
          <w:szCs w:val="24"/>
        </w:rPr>
        <w:t>Sistema de unidades basado en el Sistema Internacional de Magnitudes, con nombres y símbolos de las unidades, y con una serie de prefijos con sus nombres y símbolos, así como reglas para su utilización, adoptado por la Conferencia General de Pesas y Medidas (CGPM).</w:t>
      </w:r>
    </w:p>
    <w:p w14:paraId="137DA09C"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b/>
          <w:bCs/>
          <w:sz w:val="24"/>
          <w:szCs w:val="24"/>
        </w:rPr>
        <w:t>Medición:</w:t>
      </w:r>
      <w:r w:rsidRPr="00DD47F5">
        <w:rPr>
          <w:rFonts w:ascii="Arial" w:hAnsi="Arial" w:cs="Arial"/>
          <w:sz w:val="24"/>
          <w:szCs w:val="24"/>
        </w:rPr>
        <w:t> es el conjunto de operaciones que tiene por objeto determinar el valor de una magnitud.</w:t>
      </w:r>
    </w:p>
    <w:p w14:paraId="55873BA4"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b/>
          <w:bCs/>
          <w:sz w:val="24"/>
          <w:szCs w:val="24"/>
        </w:rPr>
        <w:t>Medición:</w:t>
      </w:r>
      <w:r w:rsidRPr="00DD47F5">
        <w:rPr>
          <w:rFonts w:ascii="Arial" w:hAnsi="Arial" w:cs="Arial"/>
          <w:sz w:val="24"/>
          <w:szCs w:val="24"/>
        </w:rPr>
        <w:t> Proceso que consiste en obtener experimentalmente uno o varios valores que pueden atribuirse razonablemente a una magnitud.</w:t>
      </w:r>
    </w:p>
    <w:p w14:paraId="4007DA8B" w14:textId="43D59828" w:rsidR="00DD47F5" w:rsidRPr="00DD47F5" w:rsidRDefault="00DD47F5" w:rsidP="00DD47F5">
      <w:pPr>
        <w:spacing w:line="360" w:lineRule="auto"/>
        <w:jc w:val="both"/>
        <w:rPr>
          <w:rFonts w:ascii="Arial" w:hAnsi="Arial" w:cs="Arial"/>
          <w:sz w:val="24"/>
          <w:szCs w:val="24"/>
        </w:rPr>
      </w:pPr>
      <w:r w:rsidRPr="00DD47F5">
        <w:rPr>
          <w:rFonts w:ascii="Arial" w:hAnsi="Arial" w:cs="Arial"/>
          <w:b/>
          <w:bCs/>
          <w:sz w:val="24"/>
          <w:szCs w:val="24"/>
        </w:rPr>
        <w:t>Medida:</w:t>
      </w:r>
      <w:r w:rsidRPr="00DD47F5">
        <w:rPr>
          <w:rFonts w:ascii="Arial" w:hAnsi="Arial" w:cs="Arial"/>
          <w:sz w:val="24"/>
          <w:szCs w:val="24"/>
        </w:rPr>
        <w:t> es la evaluación de una magnitud hecha según su relación con otra magnitud de la misma especie adoptada como unidad. Tomar la medida de una magnitud es compararla con la unidad de su misma especie para determinar cuántas veces ésta se halla contenida en aquella.</w:t>
      </w:r>
      <w:r w:rsidR="004F79E4">
        <w:rPr>
          <w:rFonts w:ascii="Arial" w:hAnsi="Arial" w:cs="Arial"/>
          <w:sz w:val="24"/>
          <w:szCs w:val="24"/>
        </w:rPr>
        <w:t xml:space="preserve">                                        </w:t>
      </w:r>
      <w:r w:rsidR="004F79E4" w:rsidRPr="004F79E4">
        <w:rPr>
          <w:rFonts w:ascii="Arial" w:hAnsi="Arial" w:cs="Arial"/>
          <w:sz w:val="24"/>
          <w:szCs w:val="24"/>
          <w:highlight w:val="yellow"/>
        </w:rPr>
        <w:t>5</w:t>
      </w:r>
    </w:p>
    <w:p w14:paraId="0857E9C8"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b/>
          <w:bCs/>
          <w:sz w:val="24"/>
          <w:szCs w:val="24"/>
        </w:rPr>
        <w:lastRenderedPageBreak/>
        <w:t>Magnitud</w:t>
      </w:r>
      <w:r w:rsidRPr="00DD47F5">
        <w:rPr>
          <w:rFonts w:ascii="Arial" w:hAnsi="Arial" w:cs="Arial"/>
          <w:sz w:val="24"/>
          <w:szCs w:val="24"/>
        </w:rPr>
        <w:t>: atributo de un fenómeno que puede ser distinguido cualitativamente y determinado cuantitativamente.</w:t>
      </w:r>
    </w:p>
    <w:p w14:paraId="2FB0449F"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b/>
          <w:bCs/>
          <w:sz w:val="24"/>
          <w:szCs w:val="24"/>
        </w:rPr>
        <w:t>Magnitud: </w:t>
      </w:r>
      <w:r w:rsidRPr="00DD47F5">
        <w:rPr>
          <w:rFonts w:ascii="Arial" w:hAnsi="Arial" w:cs="Arial"/>
          <w:sz w:val="24"/>
          <w:szCs w:val="24"/>
        </w:rPr>
        <w:t>Propiedad de un fenómeno, cuerpo o sustancia, que puede expresarse cuantitativamente mediante un número y una referencia.</w:t>
      </w:r>
    </w:p>
    <w:p w14:paraId="18454CA0"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b/>
          <w:bCs/>
          <w:sz w:val="24"/>
          <w:szCs w:val="24"/>
        </w:rPr>
        <w:t>Magnitud de base, magnitud básica:</w:t>
      </w:r>
      <w:r w:rsidRPr="00DD47F5">
        <w:rPr>
          <w:rFonts w:ascii="Arial" w:hAnsi="Arial" w:cs="Arial"/>
          <w:sz w:val="24"/>
          <w:szCs w:val="24"/>
        </w:rPr>
        <w:t xml:space="preserve"> Magnitud de un subconjunto elegido por convenio, dentro de un sistema de magnitudes dado, de tal manera que ninguna magnitud del subconjunto pueda ser expresada en función de las otras.</w:t>
      </w:r>
    </w:p>
    <w:p w14:paraId="359946D4"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sz w:val="24"/>
          <w:szCs w:val="24"/>
        </w:rPr>
        <w:t>La primera magnitud base es: Longitud, su unidad es el metro.</w:t>
      </w:r>
      <w:r w:rsidRPr="00DD47F5">
        <w:rPr>
          <w:rFonts w:ascii="Arial" w:hAnsi="Arial" w:cs="Arial"/>
          <w:sz w:val="24"/>
          <w:szCs w:val="24"/>
        </w:rPr>
        <w:br/>
      </w:r>
      <w:r w:rsidRPr="00DD47F5">
        <w:rPr>
          <w:rFonts w:ascii="Arial" w:hAnsi="Arial" w:cs="Arial"/>
          <w:b/>
          <w:bCs/>
          <w:sz w:val="24"/>
          <w:szCs w:val="24"/>
        </w:rPr>
        <w:t>Patrón:</w:t>
      </w:r>
      <w:r w:rsidRPr="00DD47F5">
        <w:rPr>
          <w:rFonts w:ascii="Arial" w:hAnsi="Arial" w:cs="Arial"/>
          <w:sz w:val="24"/>
          <w:szCs w:val="24"/>
        </w:rPr>
        <w:t> es la medida materializada de un aparato o de un sistema de medición destinado a definir, realizar, conservar o reproducir una unidad.</w:t>
      </w:r>
    </w:p>
    <w:p w14:paraId="543F0F67"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b/>
          <w:bCs/>
          <w:sz w:val="24"/>
          <w:szCs w:val="24"/>
        </w:rPr>
        <w:t>Mensurando: </w:t>
      </w:r>
      <w:r w:rsidRPr="00DD47F5">
        <w:rPr>
          <w:rFonts w:ascii="Arial" w:hAnsi="Arial" w:cs="Arial"/>
          <w:sz w:val="24"/>
          <w:szCs w:val="24"/>
        </w:rPr>
        <w:t>Magnitud que se desea medir.</w:t>
      </w:r>
    </w:p>
    <w:p w14:paraId="123EBAD6"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b/>
          <w:bCs/>
          <w:sz w:val="24"/>
          <w:szCs w:val="24"/>
        </w:rPr>
        <w:t>Método de medida:</w:t>
      </w:r>
      <w:r w:rsidRPr="00DD47F5">
        <w:rPr>
          <w:rFonts w:ascii="Arial" w:hAnsi="Arial" w:cs="Arial"/>
          <w:sz w:val="24"/>
          <w:szCs w:val="24"/>
        </w:rPr>
        <w:t> Descripción genérica de la secuencia lógica de operaciones utilizadas en una medición.</w:t>
      </w:r>
    </w:p>
    <w:p w14:paraId="0B92641C"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b/>
          <w:bCs/>
          <w:sz w:val="24"/>
          <w:szCs w:val="24"/>
        </w:rPr>
        <w:t>Exactitud de medida (exactitud):</w:t>
      </w:r>
      <w:r w:rsidRPr="00DD47F5">
        <w:rPr>
          <w:rFonts w:ascii="Arial" w:hAnsi="Arial" w:cs="Arial"/>
          <w:sz w:val="24"/>
          <w:szCs w:val="24"/>
        </w:rPr>
        <w:t> Proximidad entre un valor medido y un valor verdadero de un mensurando.</w:t>
      </w:r>
    </w:p>
    <w:p w14:paraId="0A173AC6"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b/>
          <w:bCs/>
          <w:sz w:val="24"/>
          <w:szCs w:val="24"/>
        </w:rPr>
        <w:t>Precisión de medida (precisión):</w:t>
      </w:r>
      <w:r w:rsidRPr="00DD47F5">
        <w:rPr>
          <w:rFonts w:ascii="Arial" w:hAnsi="Arial" w:cs="Arial"/>
          <w:sz w:val="24"/>
          <w:szCs w:val="24"/>
        </w:rPr>
        <w:t> Proximidad entre las indicaciones o los valores medidos obtenidos en mediciones repetidas de un mismo objeto, o de objetos similares, bajo condiciones especificadas.</w:t>
      </w:r>
    </w:p>
    <w:p w14:paraId="3836850A"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b/>
          <w:bCs/>
          <w:sz w:val="24"/>
          <w:szCs w:val="24"/>
        </w:rPr>
        <w:t>Calibración:</w:t>
      </w:r>
      <w:r w:rsidRPr="00DD47F5">
        <w:rPr>
          <w:rFonts w:ascii="Arial" w:hAnsi="Arial" w:cs="Arial"/>
          <w:sz w:val="24"/>
          <w:szCs w:val="24"/>
        </w:rPr>
        <w:t> Operación que bajo condiciones especificadas establece, en una primera etapa, una relación entre los valores y sus incertidumbres de medida asociadas obtenidas a partir de los patrones de medida, y las correspondientes indicaciones con sus incertidumbres asociadas y, en una segunda etapa, utiliza esta información para establecer una relación que permita obtener un resultado de medida a partir de una indicación.</w:t>
      </w:r>
    </w:p>
    <w:p w14:paraId="1E9A9292" w14:textId="743B07E7" w:rsidR="00DD47F5" w:rsidRDefault="00DD47F5" w:rsidP="00DD47F5">
      <w:pPr>
        <w:spacing w:line="360" w:lineRule="auto"/>
        <w:jc w:val="both"/>
        <w:rPr>
          <w:rFonts w:ascii="Arial" w:hAnsi="Arial" w:cs="Arial"/>
          <w:sz w:val="24"/>
          <w:szCs w:val="24"/>
        </w:rPr>
      </w:pPr>
      <w:r w:rsidRPr="00DD47F5">
        <w:rPr>
          <w:rFonts w:ascii="Arial" w:hAnsi="Arial" w:cs="Arial"/>
          <w:b/>
          <w:bCs/>
          <w:sz w:val="24"/>
          <w:szCs w:val="24"/>
        </w:rPr>
        <w:t>Instrumento de medida:</w:t>
      </w:r>
      <w:r w:rsidRPr="00DD47F5">
        <w:rPr>
          <w:rFonts w:ascii="Arial" w:hAnsi="Arial" w:cs="Arial"/>
          <w:sz w:val="24"/>
          <w:szCs w:val="24"/>
        </w:rPr>
        <w:t> Dispositivo utilizado para realizar mediciones, solo o asociado a uno o varios dispositivos suplementarios.</w:t>
      </w:r>
    </w:p>
    <w:p w14:paraId="17AB0CCD" w14:textId="1816CCE5" w:rsidR="004F79E4" w:rsidRPr="004F79E4" w:rsidRDefault="004F79E4" w:rsidP="004F79E4">
      <w:pPr>
        <w:jc w:val="right"/>
        <w:rPr>
          <w:rFonts w:ascii="Arial" w:hAnsi="Arial" w:cs="Arial"/>
          <w:sz w:val="24"/>
          <w:szCs w:val="24"/>
        </w:rPr>
      </w:pPr>
      <w:r w:rsidRPr="004F79E4">
        <w:rPr>
          <w:rFonts w:ascii="Arial" w:hAnsi="Arial" w:cs="Arial"/>
          <w:sz w:val="24"/>
          <w:szCs w:val="24"/>
          <w:highlight w:val="yellow"/>
        </w:rPr>
        <w:t>6</w:t>
      </w:r>
    </w:p>
    <w:p w14:paraId="2AF5BEE3"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sz w:val="24"/>
          <w:szCs w:val="24"/>
        </w:rPr>
        <w:lastRenderedPageBreak/>
        <w:t>La </w:t>
      </w:r>
      <w:r w:rsidRPr="00DD47F5">
        <w:rPr>
          <w:rFonts w:ascii="Arial" w:hAnsi="Arial" w:cs="Arial"/>
          <w:b/>
          <w:bCs/>
          <w:sz w:val="24"/>
          <w:szCs w:val="24"/>
        </w:rPr>
        <w:t>incertidumbre</w:t>
      </w:r>
      <w:r w:rsidRPr="00DD47F5">
        <w:rPr>
          <w:rFonts w:ascii="Arial" w:hAnsi="Arial" w:cs="Arial"/>
          <w:sz w:val="24"/>
          <w:szCs w:val="24"/>
        </w:rPr>
        <w:t> de la medida es el valor de la semi amplitud de un intervalo alrededor del valor resultante de la medida (valor convencionalmente verdadero).</w:t>
      </w:r>
    </w:p>
    <w:p w14:paraId="30A8C7C2"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sz w:val="24"/>
          <w:szCs w:val="24"/>
        </w:rPr>
        <w:t>Dicho intervalo representa una estimación adecuado de una zona de valores entre los cuales es “casi seguro” que se encuentre el valor verdadero del mensurando.</w:t>
      </w:r>
    </w:p>
    <w:p w14:paraId="56042748"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sz w:val="24"/>
          <w:szCs w:val="24"/>
        </w:rPr>
        <w:t>Así pues, el resultado de la medida se expresa mediante: </w:t>
      </w:r>
      <w:r w:rsidRPr="00DD47F5">
        <w:rPr>
          <w:rFonts w:ascii="Arial" w:hAnsi="Arial" w:cs="Arial"/>
          <w:i/>
          <w:iCs/>
          <w:sz w:val="24"/>
          <w:szCs w:val="24"/>
        </w:rPr>
        <w:t>x ± U</w:t>
      </w:r>
    </w:p>
    <w:p w14:paraId="7863CBC5"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sz w:val="24"/>
          <w:szCs w:val="24"/>
        </w:rPr>
        <w:t>La definición de incertidumbre que incorpora el </w:t>
      </w:r>
      <w:hyperlink r:id="rId11" w:tgtFrame="_blank" w:history="1">
        <w:r w:rsidRPr="00DD47F5">
          <w:rPr>
            <w:rStyle w:val="Hipervnculo"/>
            <w:rFonts w:ascii="Arial" w:hAnsi="Arial" w:cs="Arial"/>
            <w:color w:val="000000" w:themeColor="text1"/>
            <w:sz w:val="24"/>
            <w:szCs w:val="24"/>
            <w:u w:val="none"/>
          </w:rPr>
          <w:t>Vocabulario Internacional de Metrología (VIM)</w:t>
        </w:r>
      </w:hyperlink>
      <w:r w:rsidRPr="00DD47F5">
        <w:rPr>
          <w:rFonts w:ascii="Arial" w:hAnsi="Arial" w:cs="Arial"/>
          <w:color w:val="000000" w:themeColor="text1"/>
          <w:sz w:val="24"/>
          <w:szCs w:val="24"/>
        </w:rPr>
        <w:t>:</w:t>
      </w:r>
    </w:p>
    <w:p w14:paraId="278D43DF"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sz w:val="24"/>
          <w:szCs w:val="24"/>
        </w:rPr>
        <w:t>La </w:t>
      </w:r>
      <w:r w:rsidRPr="00DD47F5">
        <w:rPr>
          <w:rFonts w:ascii="Arial" w:hAnsi="Arial" w:cs="Arial"/>
          <w:b/>
          <w:bCs/>
          <w:sz w:val="24"/>
          <w:szCs w:val="24"/>
        </w:rPr>
        <w:t>incertidumbre</w:t>
      </w:r>
      <w:r w:rsidRPr="00DD47F5">
        <w:rPr>
          <w:rFonts w:ascii="Arial" w:hAnsi="Arial" w:cs="Arial"/>
          <w:sz w:val="24"/>
          <w:szCs w:val="24"/>
        </w:rPr>
        <w:t> de medida es un parámetro, asociado al resultado de una medición, que caracteriza la dispersión de los valores que razonablemente podrían ser atribuidos al mensurando</w:t>
      </w:r>
      <w:r w:rsidRPr="00DD47F5">
        <w:rPr>
          <w:rFonts w:ascii="Arial" w:hAnsi="Arial" w:cs="Arial"/>
          <w:i/>
          <w:iCs/>
          <w:sz w:val="24"/>
          <w:szCs w:val="24"/>
        </w:rPr>
        <w:t>.</w:t>
      </w:r>
    </w:p>
    <w:p w14:paraId="71718CDD"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sz w:val="24"/>
          <w:szCs w:val="24"/>
        </w:rPr>
        <w:t>Cuanto menor sea la incertidumbre de la medida, mejor ésta. El valor de la incertidumbre es el primer índice de la calidad de una medida, que es tanto mayor cuanto menor es aquella.</w:t>
      </w:r>
    </w:p>
    <w:p w14:paraId="2C35E5BC" w14:textId="77777777" w:rsidR="00DD47F5" w:rsidRPr="00DD47F5" w:rsidRDefault="00DD47F5" w:rsidP="00DD47F5">
      <w:pPr>
        <w:spacing w:line="360" w:lineRule="auto"/>
        <w:jc w:val="both"/>
        <w:rPr>
          <w:rFonts w:ascii="Arial" w:hAnsi="Arial" w:cs="Arial"/>
          <w:sz w:val="24"/>
          <w:szCs w:val="24"/>
        </w:rPr>
      </w:pPr>
      <w:r w:rsidRPr="00DD47F5">
        <w:rPr>
          <w:rFonts w:ascii="Arial" w:hAnsi="Arial" w:cs="Arial"/>
          <w:sz w:val="24"/>
          <w:szCs w:val="24"/>
        </w:rPr>
        <w:t>Tolerancia de una magnitud: es el intervalo de valores en el que debe encontrarse dicha magnitud para que se acepte como válida.</w:t>
      </w:r>
    </w:p>
    <w:p w14:paraId="2ABB230F" w14:textId="77777777" w:rsidR="00DD47F5" w:rsidRDefault="003559A0" w:rsidP="00DD47F5">
      <w:pPr>
        <w:rPr>
          <w:rFonts w:ascii="Arial" w:hAnsi="Arial" w:cs="Arial"/>
          <w:sz w:val="24"/>
          <w:szCs w:val="24"/>
        </w:rPr>
      </w:pPr>
      <w:r w:rsidRPr="003559A0">
        <w:rPr>
          <w:noProof/>
        </w:rPr>
        <w:drawing>
          <wp:anchor distT="0" distB="0" distL="114300" distR="114300" simplePos="0" relativeHeight="251662336" behindDoc="1" locked="0" layoutInCell="1" allowOverlap="1" wp14:anchorId="280E5BD0" wp14:editId="49E4FE39">
            <wp:simplePos x="0" y="0"/>
            <wp:positionH relativeFrom="column">
              <wp:posOffset>635</wp:posOffset>
            </wp:positionH>
            <wp:positionV relativeFrom="paragraph">
              <wp:posOffset>89508</wp:posOffset>
            </wp:positionV>
            <wp:extent cx="5430741" cy="2994957"/>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5430741" cy="2994957"/>
                    </a:xfrm>
                    <a:prstGeom prst="rect">
                      <a:avLst/>
                    </a:prstGeom>
                  </pic:spPr>
                </pic:pic>
              </a:graphicData>
            </a:graphic>
            <wp14:sizeRelH relativeFrom="margin">
              <wp14:pctWidth>0</wp14:pctWidth>
            </wp14:sizeRelH>
            <wp14:sizeRelV relativeFrom="margin">
              <wp14:pctHeight>0</wp14:pctHeight>
            </wp14:sizeRelV>
          </wp:anchor>
        </w:drawing>
      </w:r>
    </w:p>
    <w:p w14:paraId="683CAE0B" w14:textId="77777777" w:rsidR="003559A0" w:rsidRPr="003559A0" w:rsidRDefault="003559A0" w:rsidP="003559A0">
      <w:pPr>
        <w:rPr>
          <w:rFonts w:ascii="Arial" w:hAnsi="Arial" w:cs="Arial"/>
          <w:sz w:val="24"/>
          <w:szCs w:val="24"/>
        </w:rPr>
      </w:pPr>
    </w:p>
    <w:p w14:paraId="7AEDD3A7" w14:textId="77777777" w:rsidR="003559A0" w:rsidRPr="003559A0" w:rsidRDefault="003559A0" w:rsidP="003559A0">
      <w:pPr>
        <w:rPr>
          <w:rFonts w:ascii="Arial" w:hAnsi="Arial" w:cs="Arial"/>
          <w:sz w:val="24"/>
          <w:szCs w:val="24"/>
        </w:rPr>
      </w:pPr>
    </w:p>
    <w:p w14:paraId="10DDB0F2" w14:textId="77777777" w:rsidR="003559A0" w:rsidRPr="003559A0" w:rsidRDefault="003559A0" w:rsidP="003559A0">
      <w:pPr>
        <w:rPr>
          <w:rFonts w:ascii="Arial" w:hAnsi="Arial" w:cs="Arial"/>
          <w:sz w:val="24"/>
          <w:szCs w:val="24"/>
        </w:rPr>
      </w:pPr>
    </w:p>
    <w:p w14:paraId="23D9F062" w14:textId="77777777" w:rsidR="003559A0" w:rsidRPr="003559A0" w:rsidRDefault="003559A0" w:rsidP="003559A0">
      <w:pPr>
        <w:rPr>
          <w:rFonts w:ascii="Arial" w:hAnsi="Arial" w:cs="Arial"/>
          <w:sz w:val="24"/>
          <w:szCs w:val="24"/>
        </w:rPr>
      </w:pPr>
    </w:p>
    <w:p w14:paraId="7AE7A97A" w14:textId="77777777" w:rsidR="003559A0" w:rsidRPr="003559A0" w:rsidRDefault="003559A0" w:rsidP="003559A0">
      <w:pPr>
        <w:rPr>
          <w:rFonts w:ascii="Arial" w:hAnsi="Arial" w:cs="Arial"/>
          <w:sz w:val="24"/>
          <w:szCs w:val="24"/>
        </w:rPr>
      </w:pPr>
    </w:p>
    <w:p w14:paraId="245DB145" w14:textId="77777777" w:rsidR="003559A0" w:rsidRPr="003559A0" w:rsidRDefault="003559A0" w:rsidP="003559A0">
      <w:pPr>
        <w:rPr>
          <w:rFonts w:ascii="Arial" w:hAnsi="Arial" w:cs="Arial"/>
          <w:sz w:val="24"/>
          <w:szCs w:val="24"/>
        </w:rPr>
      </w:pPr>
    </w:p>
    <w:p w14:paraId="396678F6" w14:textId="77777777" w:rsidR="003559A0" w:rsidRPr="003559A0" w:rsidRDefault="003559A0" w:rsidP="003559A0">
      <w:pPr>
        <w:rPr>
          <w:rFonts w:ascii="Arial" w:hAnsi="Arial" w:cs="Arial"/>
          <w:sz w:val="24"/>
          <w:szCs w:val="24"/>
        </w:rPr>
      </w:pPr>
    </w:p>
    <w:p w14:paraId="2B3B477D" w14:textId="77777777" w:rsidR="003559A0" w:rsidRPr="003559A0" w:rsidRDefault="003559A0" w:rsidP="003559A0">
      <w:pPr>
        <w:rPr>
          <w:rFonts w:ascii="Arial" w:hAnsi="Arial" w:cs="Arial"/>
          <w:sz w:val="24"/>
          <w:szCs w:val="24"/>
        </w:rPr>
      </w:pPr>
    </w:p>
    <w:p w14:paraId="1C326340" w14:textId="77777777" w:rsidR="003559A0" w:rsidRPr="003559A0" w:rsidRDefault="003559A0" w:rsidP="003559A0">
      <w:pPr>
        <w:rPr>
          <w:rFonts w:ascii="Arial" w:hAnsi="Arial" w:cs="Arial"/>
          <w:sz w:val="24"/>
          <w:szCs w:val="24"/>
        </w:rPr>
      </w:pPr>
    </w:p>
    <w:p w14:paraId="541643BF" w14:textId="77777777" w:rsidR="003559A0" w:rsidRPr="003559A0" w:rsidRDefault="003559A0" w:rsidP="003559A0">
      <w:pPr>
        <w:rPr>
          <w:rFonts w:ascii="Arial" w:hAnsi="Arial" w:cs="Arial"/>
          <w:sz w:val="24"/>
          <w:szCs w:val="24"/>
        </w:rPr>
      </w:pPr>
    </w:p>
    <w:p w14:paraId="72288482" w14:textId="3AD4D4AE" w:rsidR="003559A0" w:rsidRDefault="004F79E4" w:rsidP="004E372F">
      <w:pPr>
        <w:jc w:val="right"/>
        <w:rPr>
          <w:rFonts w:ascii="Arial" w:hAnsi="Arial" w:cs="Arial"/>
          <w:sz w:val="24"/>
          <w:szCs w:val="24"/>
        </w:rPr>
      </w:pPr>
      <w:r w:rsidRPr="004F79E4">
        <w:rPr>
          <w:rFonts w:ascii="Arial" w:hAnsi="Arial" w:cs="Arial"/>
          <w:sz w:val="24"/>
          <w:szCs w:val="24"/>
          <w:highlight w:val="yellow"/>
        </w:rPr>
        <w:t>7</w:t>
      </w:r>
    </w:p>
    <w:p w14:paraId="177074AD" w14:textId="77777777" w:rsidR="003559A0" w:rsidRPr="003559A0" w:rsidRDefault="003559A0" w:rsidP="003559A0">
      <w:pPr>
        <w:rPr>
          <w:rFonts w:ascii="Arial" w:hAnsi="Arial" w:cs="Arial"/>
          <w:b/>
          <w:bCs/>
          <w:sz w:val="28"/>
          <w:szCs w:val="28"/>
        </w:rPr>
      </w:pPr>
      <w:r w:rsidRPr="003559A0">
        <w:rPr>
          <w:rFonts w:ascii="Arial" w:hAnsi="Arial" w:cs="Arial"/>
          <w:b/>
          <w:bCs/>
          <w:sz w:val="28"/>
          <w:szCs w:val="28"/>
        </w:rPr>
        <w:lastRenderedPageBreak/>
        <w:t>2.3. USO DE LOS SISTEMAS INTERNACIONALES DE MEDIDA.</w:t>
      </w:r>
    </w:p>
    <w:p w14:paraId="5038D7A7"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El Sistema Internacional de Unidades es la forma actual del sistema métrico decimal y establece las unidades que deben ser utilizadas internacionalmente. Fue creado por el Comité Internacional de Pesos y Medidas con sede en Francia.</w:t>
      </w:r>
    </w:p>
    <w:p w14:paraId="2FB61476"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El Sistema Internacional de Unidades consta de siete unidades básicas. Son las que se utilizan para expresar las magnitudes físicas consideradas básicas a partir de las cuales se determinan las demás.</w:t>
      </w:r>
    </w:p>
    <w:p w14:paraId="773BB0D4" w14:textId="77777777" w:rsidR="003559A0" w:rsidRDefault="003559A0" w:rsidP="003559A0">
      <w:pPr>
        <w:spacing w:line="360" w:lineRule="auto"/>
        <w:jc w:val="both"/>
        <w:rPr>
          <w:rFonts w:ascii="Arial" w:hAnsi="Arial" w:cs="Arial"/>
          <w:sz w:val="24"/>
          <w:szCs w:val="24"/>
        </w:rPr>
      </w:pPr>
      <w:r w:rsidRPr="003559A0">
        <w:rPr>
          <w:rFonts w:ascii="Arial" w:hAnsi="Arial" w:cs="Arial"/>
          <w:sz w:val="24"/>
          <w:szCs w:val="24"/>
        </w:rPr>
        <w:t>Una </w:t>
      </w:r>
      <w:r w:rsidRPr="003559A0">
        <w:rPr>
          <w:rFonts w:ascii="Arial" w:hAnsi="Arial" w:cs="Arial"/>
          <w:b/>
          <w:bCs/>
          <w:sz w:val="24"/>
          <w:szCs w:val="24"/>
        </w:rPr>
        <w:t>magnitud física</w:t>
      </w:r>
      <w:r w:rsidRPr="003559A0">
        <w:rPr>
          <w:rFonts w:ascii="Arial" w:hAnsi="Arial" w:cs="Arial"/>
          <w:sz w:val="24"/>
          <w:szCs w:val="24"/>
        </w:rPr>
        <w:t> es una propiedad o cualidad medible de un sistema físico, es decir, a la que se le pueden asignar distintos valores como resultado de una medición. Las magnitudes físicas se miden usando un patrón que tenga bien definida esa magnitud, y tomando como unidad la cantidad de esa propiedad que posea el objeto patrón. Por ejemplo, se considera que el patrón principal de longitud es el metro en el Sistema Internacional de Unidades.</w:t>
      </w:r>
    </w:p>
    <w:tbl>
      <w:tblPr>
        <w:tblpPr w:leftFromText="141" w:rightFromText="141" w:vertAnchor="text" w:horzAnchor="margin" w:tblpXSpec="center" w:tblpY="-55"/>
        <w:tblW w:w="1033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78"/>
        <w:gridCol w:w="1523"/>
        <w:gridCol w:w="1134"/>
        <w:gridCol w:w="1206"/>
        <w:gridCol w:w="4794"/>
      </w:tblGrid>
      <w:tr w:rsidR="003559A0" w:rsidRPr="003559A0" w14:paraId="30208B34" w14:textId="77777777" w:rsidTr="003559A0">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47FBBD89"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b/>
                <w:bCs/>
                <w:color w:val="000000"/>
                <w:sz w:val="21"/>
                <w:szCs w:val="21"/>
                <w:lang w:eastAsia="es-MX"/>
              </w:rPr>
              <w:t>Magnitud física básica</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1FA308D0"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b/>
                <w:bCs/>
                <w:color w:val="000000"/>
                <w:sz w:val="21"/>
                <w:szCs w:val="21"/>
                <w:lang w:eastAsia="es-MX"/>
              </w:rPr>
              <w:t xml:space="preserve">Símbolo </w:t>
            </w:r>
            <w:proofErr w:type="spellStart"/>
            <w:r w:rsidRPr="003559A0">
              <w:rPr>
                <w:rFonts w:ascii="Arial" w:eastAsia="Times New Roman" w:hAnsi="Arial" w:cs="Arial"/>
                <w:b/>
                <w:bCs/>
                <w:color w:val="000000"/>
                <w:sz w:val="21"/>
                <w:szCs w:val="21"/>
                <w:lang w:eastAsia="es-MX"/>
              </w:rPr>
              <w:t>dimen</w:t>
            </w:r>
            <w:r>
              <w:rPr>
                <w:rFonts w:ascii="Arial" w:eastAsia="Times New Roman" w:hAnsi="Arial" w:cs="Arial"/>
                <w:b/>
                <w:bCs/>
                <w:color w:val="000000"/>
                <w:sz w:val="21"/>
                <w:szCs w:val="21"/>
                <w:lang w:eastAsia="es-MX"/>
              </w:rPr>
              <w:t>c</w:t>
            </w:r>
            <w:r w:rsidRPr="003559A0">
              <w:rPr>
                <w:rFonts w:ascii="Arial" w:eastAsia="Times New Roman" w:hAnsi="Arial" w:cs="Arial"/>
                <w:b/>
                <w:bCs/>
                <w:color w:val="000000"/>
                <w:sz w:val="21"/>
                <w:szCs w:val="21"/>
                <w:lang w:eastAsia="es-MX"/>
              </w:rPr>
              <w:t>ional</w:t>
            </w:r>
            <w:proofErr w:type="spellEnd"/>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4C95D772"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b/>
                <w:bCs/>
                <w:color w:val="000000"/>
                <w:sz w:val="21"/>
                <w:szCs w:val="21"/>
                <w:lang w:eastAsia="es-MX"/>
              </w:rPr>
              <w:t>Unidad básica</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2B771FFC"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b/>
                <w:bCs/>
                <w:color w:val="000000"/>
                <w:sz w:val="21"/>
                <w:szCs w:val="21"/>
                <w:lang w:eastAsia="es-MX"/>
              </w:rPr>
              <w:t>Símbolo de la unidad</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1412CBC9"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b/>
                <w:bCs/>
                <w:color w:val="000000"/>
                <w:sz w:val="21"/>
                <w:szCs w:val="21"/>
                <w:lang w:eastAsia="es-MX"/>
              </w:rPr>
              <w:t>Observaciones</w:t>
            </w:r>
          </w:p>
        </w:tc>
      </w:tr>
      <w:tr w:rsidR="003559A0" w:rsidRPr="003559A0" w14:paraId="40B0C7E1" w14:textId="77777777" w:rsidTr="003559A0">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6B8911AB"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Longitud</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0477CDC7"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L</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031DFA21"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metro</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30116542"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m</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26666155"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Se define fijando el valor de la velocidad de la luz en el vacío.</w:t>
            </w:r>
          </w:p>
        </w:tc>
      </w:tr>
      <w:tr w:rsidR="003559A0" w:rsidRPr="003559A0" w14:paraId="50E69CCF" w14:textId="77777777" w:rsidTr="003559A0">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58F0DFF3"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Tiempo</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2BCC459F"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T</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56979E28"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segundo</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119B439E"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s</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0C7DCB22"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Se define fijando el valor de la frecuencia de la transición hiperfina del átomo de cesio.</w:t>
            </w:r>
          </w:p>
        </w:tc>
      </w:tr>
      <w:tr w:rsidR="003559A0" w:rsidRPr="003559A0" w14:paraId="56BDDBE3" w14:textId="77777777" w:rsidTr="003559A0">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3A1A99A6"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Masa</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29855716"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M</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7B6AC267"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kilogramo</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49B0DA56"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kg</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20B4E4E5"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Es la masa del «cilindro patrón» custodiado en la Oficina Internacional de Pesos y Medidas, en Sèvres, Francia. Equivale a la masa que ocupa un litro de agua pura a 14’5 °C o 286’75 K.</w:t>
            </w:r>
          </w:p>
        </w:tc>
      </w:tr>
      <w:tr w:rsidR="003559A0" w:rsidRPr="003559A0" w14:paraId="65C12753" w14:textId="77777777" w:rsidTr="003559A0">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4CA9843B"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Intensidad de corriente eléctrica</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1E42B370"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I</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7FEA87A8"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amperio</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63632C2B"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A</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6EA25C70"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Se define fijando el valor de constante magnética.</w:t>
            </w:r>
          </w:p>
        </w:tc>
      </w:tr>
      <w:tr w:rsidR="003559A0" w:rsidRPr="003559A0" w14:paraId="4C3F1C5E" w14:textId="77777777" w:rsidTr="003559A0">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3E0E980F"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Temperatura</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50EC496C"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Θ</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13C98323"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kelvin</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34B89375"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K</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27FDBCC2"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Se define fijando el valor de la temperatura termodinámica del punto triple del agua.</w:t>
            </w:r>
          </w:p>
        </w:tc>
      </w:tr>
      <w:tr w:rsidR="003559A0" w:rsidRPr="003559A0" w14:paraId="749A5E9E" w14:textId="77777777" w:rsidTr="003559A0">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2C301D56"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Cantidad de sustancia</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4CE24841"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N</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1FFAC18D"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mol</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71E01330"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mol</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3C4D17E4"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Se define fijando el valor de la masa molar del átomo de </w:t>
            </w:r>
            <w:r w:rsidRPr="003559A0">
              <w:rPr>
                <w:rFonts w:ascii="Arial" w:eastAsia="Times New Roman" w:hAnsi="Arial" w:cs="Arial"/>
                <w:color w:val="000000"/>
                <w:sz w:val="21"/>
                <w:szCs w:val="21"/>
                <w:vertAlign w:val="superscript"/>
                <w:lang w:eastAsia="es-MX"/>
              </w:rPr>
              <w:t>12</w:t>
            </w:r>
            <w:r w:rsidRPr="003559A0">
              <w:rPr>
                <w:rFonts w:ascii="Arial" w:eastAsia="Times New Roman" w:hAnsi="Arial" w:cs="Arial"/>
                <w:color w:val="000000"/>
                <w:sz w:val="21"/>
                <w:szCs w:val="21"/>
                <w:lang w:eastAsia="es-MX"/>
              </w:rPr>
              <w:t>C a 12 gramos/mol. Véase también número de Avogadro.</w:t>
            </w:r>
          </w:p>
        </w:tc>
      </w:tr>
      <w:tr w:rsidR="003559A0" w:rsidRPr="003559A0" w14:paraId="3955CDC8" w14:textId="77777777" w:rsidTr="003559A0">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612CB69A"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Intensidad luminosa</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0B661EAB"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J</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67B34F19"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candela</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64EE6F23"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cd</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2A2A71A0" w14:textId="77777777" w:rsidR="003559A0" w:rsidRPr="003559A0" w:rsidRDefault="003559A0" w:rsidP="003559A0">
            <w:pPr>
              <w:spacing w:after="0" w:line="240" w:lineRule="auto"/>
              <w:rPr>
                <w:rFonts w:ascii="Arial" w:eastAsia="Times New Roman" w:hAnsi="Arial" w:cs="Arial"/>
                <w:color w:val="000000"/>
                <w:sz w:val="21"/>
                <w:szCs w:val="21"/>
                <w:lang w:eastAsia="es-MX"/>
              </w:rPr>
            </w:pPr>
            <w:r w:rsidRPr="003559A0">
              <w:rPr>
                <w:rFonts w:ascii="Arial" w:eastAsia="Times New Roman" w:hAnsi="Arial" w:cs="Arial"/>
                <w:color w:val="000000"/>
                <w:sz w:val="21"/>
                <w:szCs w:val="21"/>
                <w:lang w:eastAsia="es-MX"/>
              </w:rPr>
              <w:t>Véanse también conceptos relacionados: lumen, lux e iluminación física.</w:t>
            </w:r>
          </w:p>
        </w:tc>
      </w:tr>
    </w:tbl>
    <w:p w14:paraId="2BC45683" w14:textId="77777777" w:rsidR="003559A0" w:rsidRPr="003559A0" w:rsidRDefault="003559A0" w:rsidP="003559A0">
      <w:pPr>
        <w:spacing w:line="360" w:lineRule="auto"/>
        <w:jc w:val="both"/>
        <w:rPr>
          <w:rFonts w:ascii="Arial" w:hAnsi="Arial" w:cs="Arial"/>
          <w:sz w:val="24"/>
          <w:szCs w:val="24"/>
        </w:rPr>
      </w:pPr>
    </w:p>
    <w:p w14:paraId="2637A5CD" w14:textId="11EFE13E" w:rsidR="003559A0" w:rsidRDefault="004E372F" w:rsidP="004E372F">
      <w:pPr>
        <w:spacing w:line="360" w:lineRule="auto"/>
        <w:jc w:val="right"/>
        <w:rPr>
          <w:rFonts w:ascii="Arial" w:hAnsi="Arial" w:cs="Arial"/>
          <w:sz w:val="24"/>
          <w:szCs w:val="24"/>
        </w:rPr>
      </w:pPr>
      <w:r w:rsidRPr="004E372F">
        <w:rPr>
          <w:rFonts w:ascii="Arial" w:hAnsi="Arial" w:cs="Arial"/>
          <w:sz w:val="24"/>
          <w:szCs w:val="24"/>
          <w:highlight w:val="yellow"/>
        </w:rPr>
        <w:t>8</w:t>
      </w:r>
    </w:p>
    <w:p w14:paraId="3FE06484"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lastRenderedPageBreak/>
        <w:t xml:space="preserve">Considerando los múltiplos y submúltiplos, por ejemplo, la expresión «kilo» indica ‘mil’. Por lo tanto, 1 km equivale a 1000 m, del mismo modo que «mili» significa ‘milésima’ (parte de) </w:t>
      </w:r>
      <w:proofErr w:type="gramStart"/>
      <w:r w:rsidRPr="003559A0">
        <w:rPr>
          <w:rFonts w:ascii="Arial" w:hAnsi="Arial" w:cs="Arial"/>
          <w:sz w:val="24"/>
          <w:szCs w:val="24"/>
        </w:rPr>
        <w:t>y</w:t>
      </w:r>
      <w:proofErr w:type="gramEnd"/>
      <w:r w:rsidRPr="003559A0">
        <w:rPr>
          <w:rFonts w:ascii="Arial" w:hAnsi="Arial" w:cs="Arial"/>
          <w:sz w:val="24"/>
          <w:szCs w:val="24"/>
        </w:rPr>
        <w:t xml:space="preserve"> Por ejemplo, 1 mA es 0,001 A.</w:t>
      </w:r>
    </w:p>
    <w:p w14:paraId="1E7CFAE4" w14:textId="77777777" w:rsidR="003559A0" w:rsidRDefault="003559A0" w:rsidP="003559A0">
      <w:pPr>
        <w:spacing w:line="360" w:lineRule="auto"/>
        <w:jc w:val="both"/>
        <w:rPr>
          <w:rFonts w:ascii="Arial" w:hAnsi="Arial" w:cs="Arial"/>
          <w:sz w:val="24"/>
          <w:szCs w:val="24"/>
        </w:rPr>
      </w:pPr>
      <w:r w:rsidRPr="003559A0">
        <w:rPr>
          <w:rFonts w:ascii="Arial" w:hAnsi="Arial" w:cs="Arial"/>
          <w:sz w:val="24"/>
          <w:szCs w:val="24"/>
        </w:rPr>
        <w:t>También establece muchas magnitudes derivadas, que no necesitan de un patrón, por estar compuestas de magnitudes fundamentales.</w:t>
      </w:r>
    </w:p>
    <w:p w14:paraId="3BB1B5A0" w14:textId="77777777" w:rsidR="003559A0" w:rsidRPr="003559A0" w:rsidRDefault="003559A0" w:rsidP="003559A0">
      <w:pPr>
        <w:spacing w:line="360" w:lineRule="auto"/>
        <w:jc w:val="both"/>
        <w:rPr>
          <w:rFonts w:ascii="Arial" w:hAnsi="Arial" w:cs="Arial"/>
          <w:sz w:val="24"/>
          <w:szCs w:val="24"/>
        </w:rPr>
      </w:pPr>
    </w:p>
    <w:tbl>
      <w:tblPr>
        <w:tblW w:w="10335" w:type="dxa"/>
        <w:tblInd w:w="-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930"/>
        <w:gridCol w:w="1737"/>
        <w:gridCol w:w="1725"/>
        <w:gridCol w:w="2525"/>
        <w:gridCol w:w="2418"/>
      </w:tblGrid>
      <w:tr w:rsidR="003559A0" w:rsidRPr="003559A0" w14:paraId="42B3EAD4" w14:textId="77777777" w:rsidTr="003559A0">
        <w:trPr>
          <w:tblHeader/>
        </w:trPr>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2B9188D4"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b/>
                <w:bCs/>
                <w:sz w:val="24"/>
                <w:szCs w:val="24"/>
              </w:rPr>
              <w:t>Magnitud física</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093AEE5B"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b/>
                <w:bCs/>
                <w:sz w:val="24"/>
                <w:szCs w:val="24"/>
              </w:rPr>
              <w:t>Nombre de la unidad</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34D6DB85"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b/>
                <w:bCs/>
                <w:sz w:val="24"/>
                <w:szCs w:val="24"/>
              </w:rPr>
              <w:t>Símbolo de la unidad</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31B05B94" w14:textId="77777777" w:rsidR="003559A0" w:rsidRPr="003559A0" w:rsidRDefault="003559A0" w:rsidP="003559A0">
            <w:pPr>
              <w:spacing w:line="360" w:lineRule="auto"/>
              <w:rPr>
                <w:rFonts w:ascii="Arial" w:hAnsi="Arial" w:cs="Arial"/>
                <w:sz w:val="24"/>
                <w:szCs w:val="24"/>
              </w:rPr>
            </w:pPr>
            <w:r w:rsidRPr="003559A0">
              <w:rPr>
                <w:rFonts w:ascii="Arial" w:hAnsi="Arial" w:cs="Arial"/>
                <w:b/>
                <w:bCs/>
                <w:sz w:val="24"/>
                <w:szCs w:val="24"/>
              </w:rPr>
              <w:t>Expresada en unidades derivadas</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55B60392" w14:textId="77777777" w:rsidR="003559A0" w:rsidRPr="003559A0" w:rsidRDefault="003559A0" w:rsidP="003559A0">
            <w:pPr>
              <w:spacing w:line="360" w:lineRule="auto"/>
              <w:rPr>
                <w:rFonts w:ascii="Arial" w:hAnsi="Arial" w:cs="Arial"/>
                <w:sz w:val="24"/>
                <w:szCs w:val="24"/>
              </w:rPr>
            </w:pPr>
            <w:r w:rsidRPr="003559A0">
              <w:rPr>
                <w:rFonts w:ascii="Arial" w:hAnsi="Arial" w:cs="Arial"/>
                <w:b/>
                <w:bCs/>
                <w:sz w:val="24"/>
                <w:szCs w:val="24"/>
              </w:rPr>
              <w:t>Expresada</w:t>
            </w:r>
            <w:r>
              <w:rPr>
                <w:rFonts w:ascii="Arial" w:hAnsi="Arial" w:cs="Arial"/>
                <w:b/>
                <w:bCs/>
                <w:sz w:val="24"/>
                <w:szCs w:val="24"/>
              </w:rPr>
              <w:t xml:space="preserve"> </w:t>
            </w:r>
            <w:r w:rsidRPr="003559A0">
              <w:rPr>
                <w:rFonts w:ascii="Arial" w:hAnsi="Arial" w:cs="Arial"/>
                <w:b/>
                <w:bCs/>
                <w:sz w:val="24"/>
                <w:szCs w:val="24"/>
              </w:rPr>
              <w:t>en unidades básicas</w:t>
            </w:r>
          </w:p>
        </w:tc>
      </w:tr>
      <w:tr w:rsidR="003559A0" w:rsidRPr="003559A0" w14:paraId="39CC4AA7" w14:textId="77777777" w:rsidTr="003559A0">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0B44AB59"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Frecuencia</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646E311F"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Hercio</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725F7083"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Hz</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526C5444" w14:textId="77777777" w:rsidR="003559A0" w:rsidRPr="003559A0" w:rsidRDefault="003559A0" w:rsidP="003559A0">
            <w:pPr>
              <w:spacing w:line="360" w:lineRule="auto"/>
              <w:jc w:val="both"/>
              <w:rPr>
                <w:rFonts w:ascii="Arial" w:hAnsi="Arial" w:cs="Arial"/>
                <w:sz w:val="24"/>
                <w:szCs w:val="24"/>
              </w:rPr>
            </w:pP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20E98627"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s</w:t>
            </w:r>
            <w:r w:rsidRPr="003559A0">
              <w:rPr>
                <w:rFonts w:ascii="Arial" w:hAnsi="Arial" w:cs="Arial"/>
                <w:sz w:val="24"/>
                <w:szCs w:val="24"/>
                <w:vertAlign w:val="superscript"/>
              </w:rPr>
              <w:t>-1</w:t>
            </w:r>
          </w:p>
        </w:tc>
      </w:tr>
      <w:tr w:rsidR="003559A0" w:rsidRPr="003559A0" w14:paraId="5373589B" w14:textId="77777777" w:rsidTr="003559A0">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6D58C341"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Fuerza</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0147859C"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Newton</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2FDD61DA"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N</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5AFFBA2B" w14:textId="77777777" w:rsidR="003559A0" w:rsidRPr="003559A0" w:rsidRDefault="003559A0" w:rsidP="003559A0">
            <w:pPr>
              <w:spacing w:line="360" w:lineRule="auto"/>
              <w:jc w:val="both"/>
              <w:rPr>
                <w:rFonts w:ascii="Arial" w:hAnsi="Arial" w:cs="Arial"/>
                <w:sz w:val="24"/>
                <w:szCs w:val="24"/>
              </w:rPr>
            </w:pP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1F95DE06"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m·kg·s</w:t>
            </w:r>
            <w:r w:rsidRPr="003559A0">
              <w:rPr>
                <w:rFonts w:ascii="Arial" w:hAnsi="Arial" w:cs="Arial"/>
                <w:sz w:val="24"/>
                <w:szCs w:val="24"/>
                <w:vertAlign w:val="superscript"/>
              </w:rPr>
              <w:t>-2</w:t>
            </w:r>
          </w:p>
        </w:tc>
      </w:tr>
      <w:tr w:rsidR="003559A0" w:rsidRPr="003559A0" w14:paraId="0212B317" w14:textId="77777777" w:rsidTr="003559A0">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0B1B16A4"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Presión</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29404D5F"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Pascal</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22E50D68" w14:textId="77777777" w:rsidR="003559A0" w:rsidRPr="003559A0" w:rsidRDefault="003559A0" w:rsidP="003559A0">
            <w:pPr>
              <w:spacing w:line="360" w:lineRule="auto"/>
              <w:jc w:val="both"/>
              <w:rPr>
                <w:rFonts w:ascii="Arial" w:hAnsi="Arial" w:cs="Arial"/>
                <w:sz w:val="24"/>
                <w:szCs w:val="24"/>
              </w:rPr>
            </w:pPr>
            <w:proofErr w:type="spellStart"/>
            <w:r w:rsidRPr="003559A0">
              <w:rPr>
                <w:rFonts w:ascii="Arial" w:hAnsi="Arial" w:cs="Arial"/>
                <w:sz w:val="24"/>
                <w:szCs w:val="24"/>
              </w:rPr>
              <w:t>Pa</w:t>
            </w:r>
            <w:proofErr w:type="spellEnd"/>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484004BB"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N·m</w:t>
            </w:r>
            <w:r w:rsidRPr="003559A0">
              <w:rPr>
                <w:rFonts w:ascii="Arial" w:hAnsi="Arial" w:cs="Arial"/>
                <w:sz w:val="24"/>
                <w:szCs w:val="24"/>
                <w:vertAlign w:val="superscript"/>
              </w:rPr>
              <w:t>-2</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5B024B61"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m</w:t>
            </w:r>
            <w:r w:rsidRPr="003559A0">
              <w:rPr>
                <w:rFonts w:ascii="Arial" w:hAnsi="Arial" w:cs="Arial"/>
                <w:sz w:val="24"/>
                <w:szCs w:val="24"/>
                <w:vertAlign w:val="superscript"/>
              </w:rPr>
              <w:t>-1</w:t>
            </w:r>
            <w:r w:rsidRPr="003559A0">
              <w:rPr>
                <w:rFonts w:ascii="Arial" w:hAnsi="Arial" w:cs="Arial"/>
                <w:sz w:val="24"/>
                <w:szCs w:val="24"/>
              </w:rPr>
              <w:t>·kg·s</w:t>
            </w:r>
            <w:r w:rsidRPr="003559A0">
              <w:rPr>
                <w:rFonts w:ascii="Arial" w:hAnsi="Arial" w:cs="Arial"/>
                <w:sz w:val="24"/>
                <w:szCs w:val="24"/>
                <w:vertAlign w:val="superscript"/>
              </w:rPr>
              <w:t>-2</w:t>
            </w:r>
          </w:p>
        </w:tc>
      </w:tr>
      <w:tr w:rsidR="003559A0" w:rsidRPr="003559A0" w14:paraId="3FA3AD83" w14:textId="77777777" w:rsidTr="003559A0">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226D2D95"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Energía, trabajo, calor</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517A77C2"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Julio</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62513B05"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J</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61521E15" w14:textId="77777777" w:rsidR="003559A0" w:rsidRPr="003559A0" w:rsidRDefault="003559A0" w:rsidP="003559A0">
            <w:pPr>
              <w:spacing w:line="360" w:lineRule="auto"/>
              <w:jc w:val="both"/>
              <w:rPr>
                <w:rFonts w:ascii="Arial" w:hAnsi="Arial" w:cs="Arial"/>
                <w:sz w:val="24"/>
                <w:szCs w:val="24"/>
              </w:rPr>
            </w:pPr>
            <w:proofErr w:type="spellStart"/>
            <w:r w:rsidRPr="003559A0">
              <w:rPr>
                <w:rFonts w:ascii="Arial" w:hAnsi="Arial" w:cs="Arial"/>
                <w:sz w:val="24"/>
                <w:szCs w:val="24"/>
              </w:rPr>
              <w:t>N·m</w:t>
            </w:r>
            <w:proofErr w:type="spellEnd"/>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265901B8"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m</w:t>
            </w:r>
            <w:r w:rsidRPr="003559A0">
              <w:rPr>
                <w:rFonts w:ascii="Arial" w:hAnsi="Arial" w:cs="Arial"/>
                <w:sz w:val="24"/>
                <w:szCs w:val="24"/>
                <w:vertAlign w:val="superscript"/>
              </w:rPr>
              <w:t>2</w:t>
            </w:r>
            <w:r w:rsidRPr="003559A0">
              <w:rPr>
                <w:rFonts w:ascii="Arial" w:hAnsi="Arial" w:cs="Arial"/>
                <w:sz w:val="24"/>
                <w:szCs w:val="24"/>
              </w:rPr>
              <w:t>·kg·s</w:t>
            </w:r>
            <w:r w:rsidRPr="003559A0">
              <w:rPr>
                <w:rFonts w:ascii="Arial" w:hAnsi="Arial" w:cs="Arial"/>
                <w:sz w:val="24"/>
                <w:szCs w:val="24"/>
                <w:vertAlign w:val="superscript"/>
              </w:rPr>
              <w:t>-2</w:t>
            </w:r>
          </w:p>
        </w:tc>
      </w:tr>
      <w:tr w:rsidR="003559A0" w:rsidRPr="003559A0" w14:paraId="6C20B042" w14:textId="77777777" w:rsidTr="003559A0">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054440E0"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Potencia</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26799364"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Vatio</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211817C8"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W</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34550CD4"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J·s</w:t>
            </w:r>
            <w:r w:rsidRPr="003559A0">
              <w:rPr>
                <w:rFonts w:ascii="Arial" w:hAnsi="Arial" w:cs="Arial"/>
                <w:sz w:val="24"/>
                <w:szCs w:val="24"/>
                <w:vertAlign w:val="superscript"/>
              </w:rPr>
              <w:t>-1</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3DD9EB32"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m</w:t>
            </w:r>
            <w:r w:rsidRPr="003559A0">
              <w:rPr>
                <w:rFonts w:ascii="Arial" w:hAnsi="Arial" w:cs="Arial"/>
                <w:sz w:val="24"/>
                <w:szCs w:val="24"/>
                <w:vertAlign w:val="superscript"/>
              </w:rPr>
              <w:t>2</w:t>
            </w:r>
            <w:r w:rsidRPr="003559A0">
              <w:rPr>
                <w:rFonts w:ascii="Arial" w:hAnsi="Arial" w:cs="Arial"/>
                <w:sz w:val="24"/>
                <w:szCs w:val="24"/>
              </w:rPr>
              <w:t>·kg·s</w:t>
            </w:r>
            <w:r w:rsidRPr="003559A0">
              <w:rPr>
                <w:rFonts w:ascii="Arial" w:hAnsi="Arial" w:cs="Arial"/>
                <w:sz w:val="24"/>
                <w:szCs w:val="24"/>
                <w:vertAlign w:val="superscript"/>
              </w:rPr>
              <w:t>-3</w:t>
            </w:r>
          </w:p>
        </w:tc>
      </w:tr>
      <w:tr w:rsidR="003559A0" w:rsidRPr="003559A0" w14:paraId="69EF2971" w14:textId="77777777" w:rsidTr="003559A0">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3D16BEAD"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Intensidad eléctrica</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2C9DBF80"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Amperio</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3AC8645F"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A</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34BF664E"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C·s</w:t>
            </w:r>
            <w:r w:rsidRPr="003559A0">
              <w:rPr>
                <w:rFonts w:ascii="Arial" w:hAnsi="Arial" w:cs="Arial"/>
                <w:sz w:val="24"/>
                <w:szCs w:val="24"/>
                <w:vertAlign w:val="superscript"/>
              </w:rPr>
              <w:t>-1</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2DC4975A" w14:textId="77777777" w:rsidR="003559A0" w:rsidRPr="003559A0" w:rsidRDefault="003559A0" w:rsidP="003559A0">
            <w:pPr>
              <w:spacing w:line="360" w:lineRule="auto"/>
              <w:jc w:val="both"/>
              <w:rPr>
                <w:rFonts w:ascii="Arial" w:hAnsi="Arial" w:cs="Arial"/>
                <w:sz w:val="24"/>
                <w:szCs w:val="24"/>
              </w:rPr>
            </w:pPr>
          </w:p>
        </w:tc>
      </w:tr>
      <w:tr w:rsidR="003559A0" w:rsidRPr="003559A0" w14:paraId="57DA1DF1" w14:textId="77777777" w:rsidTr="003559A0">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1715B469"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Flujo luminoso</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36B6EA40"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Lumen</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22456561"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lm</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5B4F02B1" w14:textId="77777777" w:rsidR="003559A0" w:rsidRPr="003559A0" w:rsidRDefault="003559A0" w:rsidP="003559A0">
            <w:pPr>
              <w:spacing w:line="360" w:lineRule="auto"/>
              <w:jc w:val="both"/>
              <w:rPr>
                <w:rFonts w:ascii="Arial" w:hAnsi="Arial" w:cs="Arial"/>
                <w:sz w:val="24"/>
                <w:szCs w:val="24"/>
              </w:rPr>
            </w:pPr>
            <w:proofErr w:type="spellStart"/>
            <w:r w:rsidRPr="003559A0">
              <w:rPr>
                <w:rFonts w:ascii="Arial" w:hAnsi="Arial" w:cs="Arial"/>
                <w:sz w:val="24"/>
                <w:szCs w:val="24"/>
              </w:rPr>
              <w:t>cd·sr</w:t>
            </w:r>
            <w:proofErr w:type="spellEnd"/>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012732F2" w14:textId="77777777" w:rsidR="003559A0" w:rsidRPr="003559A0" w:rsidRDefault="003559A0" w:rsidP="003559A0">
            <w:pPr>
              <w:spacing w:line="360" w:lineRule="auto"/>
              <w:jc w:val="both"/>
              <w:rPr>
                <w:rFonts w:ascii="Arial" w:hAnsi="Arial" w:cs="Arial"/>
                <w:sz w:val="24"/>
                <w:szCs w:val="24"/>
              </w:rPr>
            </w:pPr>
          </w:p>
        </w:tc>
      </w:tr>
      <w:tr w:rsidR="003559A0" w:rsidRPr="003559A0" w14:paraId="5C9BBB5C" w14:textId="77777777" w:rsidTr="003559A0">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65BB90F3"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Luminosidad</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67B49CE2"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Lux</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16F36571"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lx</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128763A4"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lm·m</w:t>
            </w:r>
            <w:r w:rsidRPr="003559A0">
              <w:rPr>
                <w:rFonts w:ascii="Arial" w:hAnsi="Arial" w:cs="Arial"/>
                <w:sz w:val="24"/>
                <w:szCs w:val="24"/>
                <w:vertAlign w:val="superscript"/>
              </w:rPr>
              <w:t>-2</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6F0637E8"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cd·sr·m</w:t>
            </w:r>
            <w:r w:rsidRPr="003559A0">
              <w:rPr>
                <w:rFonts w:ascii="Arial" w:hAnsi="Arial" w:cs="Arial"/>
                <w:sz w:val="24"/>
                <w:szCs w:val="24"/>
                <w:vertAlign w:val="superscript"/>
              </w:rPr>
              <w:t>-2</w:t>
            </w:r>
          </w:p>
        </w:tc>
      </w:tr>
      <w:tr w:rsidR="003559A0" w:rsidRPr="003559A0" w14:paraId="1C9432DD" w14:textId="77777777" w:rsidTr="003559A0">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5D6FB0D5"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Área</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20DFB140"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Metro cuadrado</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409F9DDF" w14:textId="77777777" w:rsidR="003559A0" w:rsidRPr="003559A0" w:rsidRDefault="003559A0" w:rsidP="003559A0">
            <w:pPr>
              <w:spacing w:line="360" w:lineRule="auto"/>
              <w:jc w:val="both"/>
              <w:rPr>
                <w:rFonts w:ascii="Arial" w:hAnsi="Arial" w:cs="Arial"/>
                <w:sz w:val="24"/>
                <w:szCs w:val="24"/>
              </w:rPr>
            </w:pP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467841A3" w14:textId="77777777" w:rsidR="003559A0" w:rsidRPr="003559A0" w:rsidRDefault="003559A0" w:rsidP="003559A0">
            <w:pPr>
              <w:spacing w:line="360" w:lineRule="auto"/>
              <w:jc w:val="both"/>
              <w:rPr>
                <w:rFonts w:ascii="Arial" w:hAnsi="Arial" w:cs="Arial"/>
                <w:sz w:val="24"/>
                <w:szCs w:val="24"/>
              </w:rPr>
            </w:pP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0E7AEAF3"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m</w:t>
            </w:r>
            <w:r w:rsidRPr="003559A0">
              <w:rPr>
                <w:rFonts w:ascii="Arial" w:hAnsi="Arial" w:cs="Arial"/>
                <w:sz w:val="24"/>
                <w:szCs w:val="24"/>
                <w:vertAlign w:val="superscript"/>
              </w:rPr>
              <w:t>2</w:t>
            </w:r>
          </w:p>
        </w:tc>
      </w:tr>
      <w:tr w:rsidR="003559A0" w:rsidRPr="003559A0" w14:paraId="234DC35F" w14:textId="77777777" w:rsidTr="003559A0">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7C6FFFCE"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Volumen</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6FB57287"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Metro cúbico</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1EF78614" w14:textId="77777777" w:rsidR="003559A0" w:rsidRPr="003559A0" w:rsidRDefault="003559A0" w:rsidP="003559A0">
            <w:pPr>
              <w:spacing w:line="360" w:lineRule="auto"/>
              <w:jc w:val="both"/>
              <w:rPr>
                <w:rFonts w:ascii="Arial" w:hAnsi="Arial" w:cs="Arial"/>
                <w:sz w:val="24"/>
                <w:szCs w:val="24"/>
              </w:rPr>
            </w:pP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18DF6970" w14:textId="77777777" w:rsidR="003559A0" w:rsidRPr="003559A0" w:rsidRDefault="003559A0" w:rsidP="003559A0">
            <w:pPr>
              <w:spacing w:line="360" w:lineRule="auto"/>
              <w:jc w:val="both"/>
              <w:rPr>
                <w:rFonts w:ascii="Arial" w:hAnsi="Arial" w:cs="Arial"/>
                <w:sz w:val="24"/>
                <w:szCs w:val="24"/>
              </w:rPr>
            </w:pP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4DDC9BB1"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m</w:t>
            </w:r>
            <w:r w:rsidRPr="003559A0">
              <w:rPr>
                <w:rFonts w:ascii="Arial" w:hAnsi="Arial" w:cs="Arial"/>
                <w:sz w:val="24"/>
                <w:szCs w:val="24"/>
                <w:vertAlign w:val="superscript"/>
              </w:rPr>
              <w:t>3</w:t>
            </w:r>
          </w:p>
        </w:tc>
      </w:tr>
    </w:tbl>
    <w:p w14:paraId="794CE6D4" w14:textId="2AECDDA3" w:rsidR="003559A0" w:rsidRPr="003559A0" w:rsidRDefault="003559A0" w:rsidP="004E372F">
      <w:pPr>
        <w:tabs>
          <w:tab w:val="right" w:pos="8838"/>
        </w:tabs>
        <w:spacing w:line="360" w:lineRule="auto"/>
        <w:jc w:val="both"/>
        <w:rPr>
          <w:rFonts w:ascii="Arial" w:hAnsi="Arial" w:cs="Arial"/>
          <w:sz w:val="24"/>
          <w:szCs w:val="24"/>
        </w:rPr>
      </w:pPr>
      <w:r w:rsidRPr="003559A0">
        <w:rPr>
          <w:rFonts w:ascii="Arial" w:hAnsi="Arial" w:cs="Arial"/>
          <w:b/>
          <w:bCs/>
          <w:sz w:val="24"/>
          <w:szCs w:val="24"/>
        </w:rPr>
        <w:t> </w:t>
      </w:r>
      <w:r w:rsidR="004E372F">
        <w:rPr>
          <w:rFonts w:ascii="Arial" w:hAnsi="Arial" w:cs="Arial"/>
          <w:b/>
          <w:bCs/>
          <w:sz w:val="24"/>
          <w:szCs w:val="24"/>
        </w:rPr>
        <w:tab/>
      </w:r>
      <w:r w:rsidR="004E372F" w:rsidRPr="004E372F">
        <w:rPr>
          <w:rFonts w:ascii="Arial" w:hAnsi="Arial" w:cs="Arial"/>
          <w:b/>
          <w:bCs/>
          <w:sz w:val="24"/>
          <w:szCs w:val="24"/>
          <w:highlight w:val="yellow"/>
        </w:rPr>
        <w:t>9</w:t>
      </w:r>
    </w:p>
    <w:p w14:paraId="1640529F"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lastRenderedPageBreak/>
        <w:t>Ejemplo de múltiplo y submúltiplo</w:t>
      </w:r>
    </w:p>
    <w:p w14:paraId="3CAE5E20"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El </w:t>
      </w:r>
      <w:r w:rsidRPr="003559A0">
        <w:rPr>
          <w:rFonts w:ascii="Arial" w:hAnsi="Arial" w:cs="Arial"/>
          <w:b/>
          <w:bCs/>
          <w:sz w:val="24"/>
          <w:szCs w:val="24"/>
        </w:rPr>
        <w:t>metro</w:t>
      </w:r>
      <w:r w:rsidRPr="003559A0">
        <w:rPr>
          <w:rFonts w:ascii="Arial" w:hAnsi="Arial" w:cs="Arial"/>
          <w:sz w:val="24"/>
          <w:szCs w:val="24"/>
        </w:rPr>
        <w:t> es la unidad básica del Sistema Internacional de Unidades</w:t>
      </w:r>
    </w:p>
    <w:p w14:paraId="085DCC97"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b/>
          <w:bCs/>
          <w:sz w:val="24"/>
          <w:szCs w:val="24"/>
        </w:rPr>
        <w:t>Múltiplos del metro:</w:t>
      </w:r>
    </w:p>
    <w:p w14:paraId="117E83F7" w14:textId="77777777" w:rsidR="003559A0" w:rsidRPr="003559A0" w:rsidRDefault="003559A0" w:rsidP="003559A0">
      <w:pPr>
        <w:spacing w:line="360" w:lineRule="auto"/>
        <w:jc w:val="both"/>
        <w:rPr>
          <w:rFonts w:ascii="Arial" w:hAnsi="Arial" w:cs="Arial"/>
          <w:sz w:val="24"/>
          <w:szCs w:val="24"/>
        </w:rPr>
      </w:pPr>
      <w:proofErr w:type="spellStart"/>
      <w:r w:rsidRPr="003559A0">
        <w:rPr>
          <w:rFonts w:ascii="Arial" w:hAnsi="Arial" w:cs="Arial"/>
          <w:sz w:val="24"/>
          <w:szCs w:val="24"/>
        </w:rPr>
        <w:t>Yottametro</w:t>
      </w:r>
      <w:proofErr w:type="spellEnd"/>
      <w:r w:rsidRPr="003559A0">
        <w:rPr>
          <w:rFonts w:ascii="Arial" w:hAnsi="Arial" w:cs="Arial"/>
          <w:sz w:val="24"/>
          <w:szCs w:val="24"/>
        </w:rPr>
        <w:t xml:space="preserve"> (</w:t>
      </w:r>
      <w:proofErr w:type="spellStart"/>
      <w:r w:rsidRPr="003559A0">
        <w:rPr>
          <w:rFonts w:ascii="Arial" w:hAnsi="Arial" w:cs="Arial"/>
          <w:sz w:val="24"/>
          <w:szCs w:val="24"/>
        </w:rPr>
        <w:t>Ym</w:t>
      </w:r>
      <w:proofErr w:type="spellEnd"/>
      <w:r w:rsidRPr="003559A0">
        <w:rPr>
          <w:rFonts w:ascii="Arial" w:hAnsi="Arial" w:cs="Arial"/>
          <w:sz w:val="24"/>
          <w:szCs w:val="24"/>
        </w:rPr>
        <w:t>): 10</w:t>
      </w:r>
      <w:r w:rsidRPr="003559A0">
        <w:rPr>
          <w:rFonts w:ascii="Arial" w:hAnsi="Arial" w:cs="Arial"/>
          <w:sz w:val="24"/>
          <w:szCs w:val="24"/>
          <w:vertAlign w:val="superscript"/>
        </w:rPr>
        <w:t>24</w:t>
      </w:r>
      <w:r w:rsidRPr="003559A0">
        <w:rPr>
          <w:rFonts w:ascii="Arial" w:hAnsi="Arial" w:cs="Arial"/>
          <w:sz w:val="24"/>
          <w:szCs w:val="24"/>
        </w:rPr>
        <w:t> metros</w:t>
      </w:r>
      <w:r w:rsidR="001D04F2">
        <w:rPr>
          <w:rFonts w:ascii="Arial" w:hAnsi="Arial" w:cs="Arial"/>
          <w:sz w:val="24"/>
          <w:szCs w:val="24"/>
        </w:rPr>
        <w:t>.</w:t>
      </w:r>
    </w:p>
    <w:p w14:paraId="3D995CAB" w14:textId="77777777" w:rsidR="003559A0" w:rsidRPr="003559A0" w:rsidRDefault="003559A0" w:rsidP="003559A0">
      <w:pPr>
        <w:spacing w:line="360" w:lineRule="auto"/>
        <w:jc w:val="both"/>
        <w:rPr>
          <w:rFonts w:ascii="Arial" w:hAnsi="Arial" w:cs="Arial"/>
          <w:sz w:val="24"/>
          <w:szCs w:val="24"/>
        </w:rPr>
      </w:pPr>
      <w:proofErr w:type="spellStart"/>
      <w:r w:rsidRPr="003559A0">
        <w:rPr>
          <w:rFonts w:ascii="Arial" w:hAnsi="Arial" w:cs="Arial"/>
          <w:sz w:val="24"/>
          <w:szCs w:val="24"/>
        </w:rPr>
        <w:t>Zettametro</w:t>
      </w:r>
      <w:proofErr w:type="spellEnd"/>
      <w:r w:rsidRPr="003559A0">
        <w:rPr>
          <w:rFonts w:ascii="Arial" w:hAnsi="Arial" w:cs="Arial"/>
          <w:sz w:val="24"/>
          <w:szCs w:val="24"/>
        </w:rPr>
        <w:t xml:space="preserve"> (</w:t>
      </w:r>
      <w:proofErr w:type="spellStart"/>
      <w:r w:rsidRPr="003559A0">
        <w:rPr>
          <w:rFonts w:ascii="Arial" w:hAnsi="Arial" w:cs="Arial"/>
          <w:sz w:val="24"/>
          <w:szCs w:val="24"/>
        </w:rPr>
        <w:t>Zm</w:t>
      </w:r>
      <w:proofErr w:type="spellEnd"/>
      <w:r w:rsidRPr="003559A0">
        <w:rPr>
          <w:rFonts w:ascii="Arial" w:hAnsi="Arial" w:cs="Arial"/>
          <w:sz w:val="24"/>
          <w:szCs w:val="24"/>
        </w:rPr>
        <w:t>): 10</w:t>
      </w:r>
      <w:r w:rsidRPr="003559A0">
        <w:rPr>
          <w:rFonts w:ascii="Arial" w:hAnsi="Arial" w:cs="Arial"/>
          <w:sz w:val="24"/>
          <w:szCs w:val="24"/>
          <w:vertAlign w:val="superscript"/>
        </w:rPr>
        <w:t>21</w:t>
      </w:r>
      <w:r w:rsidRPr="003559A0">
        <w:rPr>
          <w:rFonts w:ascii="Arial" w:hAnsi="Arial" w:cs="Arial"/>
          <w:sz w:val="24"/>
          <w:szCs w:val="24"/>
        </w:rPr>
        <w:t> metros</w:t>
      </w:r>
      <w:r w:rsidR="001D04F2">
        <w:rPr>
          <w:rFonts w:ascii="Arial" w:hAnsi="Arial" w:cs="Arial"/>
          <w:sz w:val="24"/>
          <w:szCs w:val="24"/>
        </w:rPr>
        <w:t>.</w:t>
      </w:r>
    </w:p>
    <w:p w14:paraId="3F84DFF7"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Hexámetro (Em): 10</w:t>
      </w:r>
      <w:r w:rsidRPr="003559A0">
        <w:rPr>
          <w:rFonts w:ascii="Arial" w:hAnsi="Arial" w:cs="Arial"/>
          <w:sz w:val="24"/>
          <w:szCs w:val="24"/>
          <w:vertAlign w:val="superscript"/>
        </w:rPr>
        <w:t>18</w:t>
      </w:r>
      <w:r w:rsidRPr="003559A0">
        <w:rPr>
          <w:rFonts w:ascii="Arial" w:hAnsi="Arial" w:cs="Arial"/>
          <w:sz w:val="24"/>
          <w:szCs w:val="24"/>
        </w:rPr>
        <w:t> metros</w:t>
      </w:r>
      <w:r w:rsidR="001D04F2">
        <w:rPr>
          <w:rFonts w:ascii="Arial" w:hAnsi="Arial" w:cs="Arial"/>
          <w:sz w:val="24"/>
          <w:szCs w:val="24"/>
        </w:rPr>
        <w:t>.</w:t>
      </w:r>
    </w:p>
    <w:p w14:paraId="6790EA62"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Pentámetro (Pm): 10</w:t>
      </w:r>
      <w:r w:rsidRPr="003559A0">
        <w:rPr>
          <w:rFonts w:ascii="Arial" w:hAnsi="Arial" w:cs="Arial"/>
          <w:sz w:val="24"/>
          <w:szCs w:val="24"/>
          <w:vertAlign w:val="superscript"/>
        </w:rPr>
        <w:t>15</w:t>
      </w:r>
      <w:r w:rsidRPr="003559A0">
        <w:rPr>
          <w:rFonts w:ascii="Arial" w:hAnsi="Arial" w:cs="Arial"/>
          <w:sz w:val="24"/>
          <w:szCs w:val="24"/>
        </w:rPr>
        <w:t> metros</w:t>
      </w:r>
      <w:r w:rsidR="001D04F2">
        <w:rPr>
          <w:rFonts w:ascii="Arial" w:hAnsi="Arial" w:cs="Arial"/>
          <w:sz w:val="24"/>
          <w:szCs w:val="24"/>
        </w:rPr>
        <w:t>.</w:t>
      </w:r>
    </w:p>
    <w:p w14:paraId="3D7CA1C5" w14:textId="77777777" w:rsidR="003559A0" w:rsidRPr="003559A0" w:rsidRDefault="003559A0" w:rsidP="003559A0">
      <w:pPr>
        <w:spacing w:line="360" w:lineRule="auto"/>
        <w:jc w:val="both"/>
        <w:rPr>
          <w:rFonts w:ascii="Arial" w:hAnsi="Arial" w:cs="Arial"/>
          <w:sz w:val="24"/>
          <w:szCs w:val="24"/>
        </w:rPr>
      </w:pPr>
      <w:proofErr w:type="spellStart"/>
      <w:r w:rsidRPr="003559A0">
        <w:rPr>
          <w:rFonts w:ascii="Arial" w:hAnsi="Arial" w:cs="Arial"/>
          <w:sz w:val="24"/>
          <w:szCs w:val="24"/>
        </w:rPr>
        <w:t>Terámetro</w:t>
      </w:r>
      <w:proofErr w:type="spellEnd"/>
      <w:r w:rsidRPr="003559A0">
        <w:rPr>
          <w:rFonts w:ascii="Arial" w:hAnsi="Arial" w:cs="Arial"/>
          <w:sz w:val="24"/>
          <w:szCs w:val="24"/>
        </w:rPr>
        <w:t xml:space="preserve"> (Tm): 10</w:t>
      </w:r>
      <w:r w:rsidRPr="003559A0">
        <w:rPr>
          <w:rFonts w:ascii="Arial" w:hAnsi="Arial" w:cs="Arial"/>
          <w:sz w:val="24"/>
          <w:szCs w:val="24"/>
          <w:vertAlign w:val="superscript"/>
        </w:rPr>
        <w:t>12</w:t>
      </w:r>
      <w:r w:rsidRPr="003559A0">
        <w:rPr>
          <w:rFonts w:ascii="Arial" w:hAnsi="Arial" w:cs="Arial"/>
          <w:sz w:val="24"/>
          <w:szCs w:val="24"/>
        </w:rPr>
        <w:t> metros</w:t>
      </w:r>
      <w:r w:rsidR="001D04F2">
        <w:rPr>
          <w:rFonts w:ascii="Arial" w:hAnsi="Arial" w:cs="Arial"/>
          <w:sz w:val="24"/>
          <w:szCs w:val="24"/>
        </w:rPr>
        <w:t>.</w:t>
      </w:r>
    </w:p>
    <w:p w14:paraId="7156D92E" w14:textId="77777777" w:rsidR="003559A0" w:rsidRPr="003559A0" w:rsidRDefault="003559A0" w:rsidP="003559A0">
      <w:pPr>
        <w:spacing w:line="360" w:lineRule="auto"/>
        <w:jc w:val="both"/>
        <w:rPr>
          <w:rFonts w:ascii="Arial" w:hAnsi="Arial" w:cs="Arial"/>
          <w:sz w:val="24"/>
          <w:szCs w:val="24"/>
        </w:rPr>
      </w:pPr>
      <w:proofErr w:type="spellStart"/>
      <w:r w:rsidRPr="003559A0">
        <w:rPr>
          <w:rFonts w:ascii="Arial" w:hAnsi="Arial" w:cs="Arial"/>
          <w:sz w:val="24"/>
          <w:szCs w:val="24"/>
        </w:rPr>
        <w:t>Gigámetro</w:t>
      </w:r>
      <w:proofErr w:type="spellEnd"/>
      <w:r w:rsidRPr="003559A0">
        <w:rPr>
          <w:rFonts w:ascii="Arial" w:hAnsi="Arial" w:cs="Arial"/>
          <w:sz w:val="24"/>
          <w:szCs w:val="24"/>
        </w:rPr>
        <w:t xml:space="preserve"> (</w:t>
      </w:r>
      <w:proofErr w:type="spellStart"/>
      <w:r w:rsidRPr="003559A0">
        <w:rPr>
          <w:rFonts w:ascii="Arial" w:hAnsi="Arial" w:cs="Arial"/>
          <w:sz w:val="24"/>
          <w:szCs w:val="24"/>
        </w:rPr>
        <w:t>Gm</w:t>
      </w:r>
      <w:proofErr w:type="spellEnd"/>
      <w:r w:rsidRPr="003559A0">
        <w:rPr>
          <w:rFonts w:ascii="Arial" w:hAnsi="Arial" w:cs="Arial"/>
          <w:sz w:val="24"/>
          <w:szCs w:val="24"/>
        </w:rPr>
        <w:t>): 10</w:t>
      </w:r>
      <w:r w:rsidRPr="003559A0">
        <w:rPr>
          <w:rFonts w:ascii="Arial" w:hAnsi="Arial" w:cs="Arial"/>
          <w:sz w:val="24"/>
          <w:szCs w:val="24"/>
          <w:vertAlign w:val="superscript"/>
        </w:rPr>
        <w:t>9</w:t>
      </w:r>
      <w:r w:rsidRPr="003559A0">
        <w:rPr>
          <w:rFonts w:ascii="Arial" w:hAnsi="Arial" w:cs="Arial"/>
          <w:sz w:val="24"/>
          <w:szCs w:val="24"/>
        </w:rPr>
        <w:t> metros</w:t>
      </w:r>
      <w:r w:rsidR="001D04F2">
        <w:rPr>
          <w:rFonts w:ascii="Arial" w:hAnsi="Arial" w:cs="Arial"/>
          <w:sz w:val="24"/>
          <w:szCs w:val="24"/>
        </w:rPr>
        <w:t>.</w:t>
      </w:r>
    </w:p>
    <w:p w14:paraId="2BD6B904" w14:textId="77777777" w:rsidR="003559A0" w:rsidRPr="003559A0" w:rsidRDefault="003559A0" w:rsidP="003559A0">
      <w:pPr>
        <w:spacing w:line="360" w:lineRule="auto"/>
        <w:jc w:val="both"/>
        <w:rPr>
          <w:rFonts w:ascii="Arial" w:hAnsi="Arial" w:cs="Arial"/>
          <w:sz w:val="24"/>
          <w:szCs w:val="24"/>
        </w:rPr>
      </w:pPr>
      <w:proofErr w:type="spellStart"/>
      <w:r w:rsidRPr="003559A0">
        <w:rPr>
          <w:rFonts w:ascii="Arial" w:hAnsi="Arial" w:cs="Arial"/>
          <w:sz w:val="24"/>
          <w:szCs w:val="24"/>
        </w:rPr>
        <w:t>Megámetro</w:t>
      </w:r>
      <w:proofErr w:type="spellEnd"/>
      <w:r w:rsidRPr="003559A0">
        <w:rPr>
          <w:rFonts w:ascii="Arial" w:hAnsi="Arial" w:cs="Arial"/>
          <w:sz w:val="24"/>
          <w:szCs w:val="24"/>
        </w:rPr>
        <w:t xml:space="preserve"> (Mm): 10</w:t>
      </w:r>
      <w:r w:rsidRPr="003559A0">
        <w:rPr>
          <w:rFonts w:ascii="Arial" w:hAnsi="Arial" w:cs="Arial"/>
          <w:sz w:val="24"/>
          <w:szCs w:val="24"/>
          <w:vertAlign w:val="superscript"/>
        </w:rPr>
        <w:t>6</w:t>
      </w:r>
      <w:r w:rsidRPr="003559A0">
        <w:rPr>
          <w:rFonts w:ascii="Arial" w:hAnsi="Arial" w:cs="Arial"/>
          <w:sz w:val="24"/>
          <w:szCs w:val="24"/>
        </w:rPr>
        <w:t> metros</w:t>
      </w:r>
      <w:r w:rsidR="001D04F2">
        <w:rPr>
          <w:rFonts w:ascii="Arial" w:hAnsi="Arial" w:cs="Arial"/>
          <w:sz w:val="24"/>
          <w:szCs w:val="24"/>
        </w:rPr>
        <w:t>.</w:t>
      </w:r>
    </w:p>
    <w:p w14:paraId="6784994E"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Miriámetro (</w:t>
      </w:r>
      <w:proofErr w:type="spellStart"/>
      <w:r w:rsidRPr="003559A0">
        <w:rPr>
          <w:rFonts w:ascii="Arial" w:hAnsi="Arial" w:cs="Arial"/>
          <w:sz w:val="24"/>
          <w:szCs w:val="24"/>
        </w:rPr>
        <w:t>Mam</w:t>
      </w:r>
      <w:proofErr w:type="spellEnd"/>
      <w:r w:rsidRPr="003559A0">
        <w:rPr>
          <w:rFonts w:ascii="Arial" w:hAnsi="Arial" w:cs="Arial"/>
          <w:sz w:val="24"/>
          <w:szCs w:val="24"/>
        </w:rPr>
        <w:t>): 10</w:t>
      </w:r>
      <w:r w:rsidRPr="003559A0">
        <w:rPr>
          <w:rFonts w:ascii="Arial" w:hAnsi="Arial" w:cs="Arial"/>
          <w:sz w:val="24"/>
          <w:szCs w:val="24"/>
          <w:vertAlign w:val="superscript"/>
        </w:rPr>
        <w:t>4</w:t>
      </w:r>
      <w:r w:rsidRPr="003559A0">
        <w:rPr>
          <w:rFonts w:ascii="Arial" w:hAnsi="Arial" w:cs="Arial"/>
          <w:sz w:val="24"/>
          <w:szCs w:val="24"/>
        </w:rPr>
        <w:t> metros</w:t>
      </w:r>
      <w:r w:rsidR="001D04F2">
        <w:rPr>
          <w:rFonts w:ascii="Arial" w:hAnsi="Arial" w:cs="Arial"/>
          <w:sz w:val="24"/>
          <w:szCs w:val="24"/>
        </w:rPr>
        <w:t>.</w:t>
      </w:r>
    </w:p>
    <w:p w14:paraId="64FA30C8"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Kilómetro (km): 10</w:t>
      </w:r>
      <w:r w:rsidRPr="003559A0">
        <w:rPr>
          <w:rFonts w:ascii="Arial" w:hAnsi="Arial" w:cs="Arial"/>
          <w:sz w:val="24"/>
          <w:szCs w:val="24"/>
          <w:vertAlign w:val="superscript"/>
        </w:rPr>
        <w:t>3</w:t>
      </w:r>
      <w:r w:rsidRPr="003559A0">
        <w:rPr>
          <w:rFonts w:ascii="Arial" w:hAnsi="Arial" w:cs="Arial"/>
          <w:sz w:val="24"/>
          <w:szCs w:val="24"/>
        </w:rPr>
        <w:t> metros</w:t>
      </w:r>
      <w:r w:rsidR="001D04F2">
        <w:rPr>
          <w:rFonts w:ascii="Arial" w:hAnsi="Arial" w:cs="Arial"/>
          <w:sz w:val="24"/>
          <w:szCs w:val="24"/>
        </w:rPr>
        <w:t>.</w:t>
      </w:r>
    </w:p>
    <w:p w14:paraId="6D2E54A0"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Hectómetro (hm): 10</w:t>
      </w:r>
      <w:r w:rsidRPr="003559A0">
        <w:rPr>
          <w:rFonts w:ascii="Arial" w:hAnsi="Arial" w:cs="Arial"/>
          <w:sz w:val="24"/>
          <w:szCs w:val="24"/>
          <w:vertAlign w:val="superscript"/>
        </w:rPr>
        <w:t>2</w:t>
      </w:r>
      <w:r w:rsidRPr="003559A0">
        <w:rPr>
          <w:rFonts w:ascii="Arial" w:hAnsi="Arial" w:cs="Arial"/>
          <w:sz w:val="24"/>
          <w:szCs w:val="24"/>
        </w:rPr>
        <w:t> metros</w:t>
      </w:r>
      <w:r w:rsidR="001D04F2">
        <w:rPr>
          <w:rFonts w:ascii="Arial" w:hAnsi="Arial" w:cs="Arial"/>
          <w:sz w:val="24"/>
          <w:szCs w:val="24"/>
        </w:rPr>
        <w:t>.</w:t>
      </w:r>
    </w:p>
    <w:p w14:paraId="25717483"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Decámetro (</w:t>
      </w:r>
      <w:proofErr w:type="spellStart"/>
      <w:r w:rsidRPr="003559A0">
        <w:rPr>
          <w:rFonts w:ascii="Arial" w:hAnsi="Arial" w:cs="Arial"/>
          <w:sz w:val="24"/>
          <w:szCs w:val="24"/>
        </w:rPr>
        <w:t>dam</w:t>
      </w:r>
      <w:proofErr w:type="spellEnd"/>
      <w:r w:rsidRPr="003559A0">
        <w:rPr>
          <w:rFonts w:ascii="Arial" w:hAnsi="Arial" w:cs="Arial"/>
          <w:sz w:val="24"/>
          <w:szCs w:val="24"/>
        </w:rPr>
        <w:t>): 10</w:t>
      </w:r>
      <w:r w:rsidRPr="003559A0">
        <w:rPr>
          <w:rFonts w:ascii="Arial" w:hAnsi="Arial" w:cs="Arial"/>
          <w:sz w:val="24"/>
          <w:szCs w:val="24"/>
          <w:vertAlign w:val="superscript"/>
        </w:rPr>
        <w:t>1</w:t>
      </w:r>
      <w:r w:rsidRPr="003559A0">
        <w:rPr>
          <w:rFonts w:ascii="Arial" w:hAnsi="Arial" w:cs="Arial"/>
          <w:sz w:val="24"/>
          <w:szCs w:val="24"/>
        </w:rPr>
        <w:t> metros</w:t>
      </w:r>
      <w:r w:rsidR="001D04F2">
        <w:rPr>
          <w:rFonts w:ascii="Arial" w:hAnsi="Arial" w:cs="Arial"/>
          <w:sz w:val="24"/>
          <w:szCs w:val="24"/>
        </w:rPr>
        <w:t>.</w:t>
      </w:r>
    </w:p>
    <w:p w14:paraId="0C8F9F22"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b/>
          <w:bCs/>
          <w:sz w:val="24"/>
          <w:szCs w:val="24"/>
        </w:rPr>
        <w:t>Submúltiplos del metro:</w:t>
      </w:r>
    </w:p>
    <w:p w14:paraId="7CD89126"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Decímetro (dm): 10</w:t>
      </w:r>
      <w:r w:rsidRPr="003559A0">
        <w:rPr>
          <w:rFonts w:ascii="Arial" w:hAnsi="Arial" w:cs="Arial"/>
          <w:sz w:val="24"/>
          <w:szCs w:val="24"/>
          <w:vertAlign w:val="superscript"/>
        </w:rPr>
        <w:t>-1</w:t>
      </w:r>
      <w:r w:rsidRPr="003559A0">
        <w:rPr>
          <w:rFonts w:ascii="Arial" w:hAnsi="Arial" w:cs="Arial"/>
          <w:sz w:val="24"/>
          <w:szCs w:val="24"/>
        </w:rPr>
        <w:t> metros</w:t>
      </w:r>
      <w:r w:rsidR="001D04F2">
        <w:rPr>
          <w:rFonts w:ascii="Arial" w:hAnsi="Arial" w:cs="Arial"/>
          <w:sz w:val="24"/>
          <w:szCs w:val="24"/>
        </w:rPr>
        <w:t>.</w:t>
      </w:r>
    </w:p>
    <w:p w14:paraId="1B4548AE"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Centímetro (cm): 10</w:t>
      </w:r>
      <w:r w:rsidRPr="003559A0">
        <w:rPr>
          <w:rFonts w:ascii="Arial" w:hAnsi="Arial" w:cs="Arial"/>
          <w:sz w:val="24"/>
          <w:szCs w:val="24"/>
          <w:vertAlign w:val="superscript"/>
        </w:rPr>
        <w:t>-2</w:t>
      </w:r>
      <w:r w:rsidRPr="003559A0">
        <w:rPr>
          <w:rFonts w:ascii="Arial" w:hAnsi="Arial" w:cs="Arial"/>
          <w:sz w:val="24"/>
          <w:szCs w:val="24"/>
        </w:rPr>
        <w:t> metros</w:t>
      </w:r>
      <w:r w:rsidR="001D04F2">
        <w:rPr>
          <w:rFonts w:ascii="Arial" w:hAnsi="Arial" w:cs="Arial"/>
          <w:sz w:val="24"/>
          <w:szCs w:val="24"/>
        </w:rPr>
        <w:t>.</w:t>
      </w:r>
    </w:p>
    <w:p w14:paraId="4C020803"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Milímetro (mm): 10</w:t>
      </w:r>
      <w:r w:rsidRPr="003559A0">
        <w:rPr>
          <w:rFonts w:ascii="Arial" w:hAnsi="Arial" w:cs="Arial"/>
          <w:sz w:val="24"/>
          <w:szCs w:val="24"/>
          <w:vertAlign w:val="superscript"/>
        </w:rPr>
        <w:t>-3</w:t>
      </w:r>
      <w:r w:rsidRPr="003559A0">
        <w:rPr>
          <w:rFonts w:ascii="Arial" w:hAnsi="Arial" w:cs="Arial"/>
          <w:sz w:val="24"/>
          <w:szCs w:val="24"/>
        </w:rPr>
        <w:t> metros</w:t>
      </w:r>
      <w:r w:rsidR="001D04F2">
        <w:rPr>
          <w:rFonts w:ascii="Arial" w:hAnsi="Arial" w:cs="Arial"/>
          <w:sz w:val="24"/>
          <w:szCs w:val="24"/>
        </w:rPr>
        <w:t>.</w:t>
      </w:r>
    </w:p>
    <w:p w14:paraId="04FA3BE7"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Micrómetro (µm): 10</w:t>
      </w:r>
      <w:r w:rsidRPr="003559A0">
        <w:rPr>
          <w:rFonts w:ascii="Arial" w:hAnsi="Arial" w:cs="Arial"/>
          <w:sz w:val="24"/>
          <w:szCs w:val="24"/>
          <w:vertAlign w:val="superscript"/>
        </w:rPr>
        <w:t>-6</w:t>
      </w:r>
      <w:r w:rsidRPr="003559A0">
        <w:rPr>
          <w:rFonts w:ascii="Arial" w:hAnsi="Arial" w:cs="Arial"/>
          <w:sz w:val="24"/>
          <w:szCs w:val="24"/>
        </w:rPr>
        <w:t> metros</w:t>
      </w:r>
      <w:r w:rsidR="001D04F2">
        <w:rPr>
          <w:rFonts w:ascii="Arial" w:hAnsi="Arial" w:cs="Arial"/>
          <w:sz w:val="24"/>
          <w:szCs w:val="24"/>
        </w:rPr>
        <w:t>.</w:t>
      </w:r>
    </w:p>
    <w:p w14:paraId="0ED8B41C"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Nanómetro (nm): 10</w:t>
      </w:r>
      <w:r w:rsidRPr="003559A0">
        <w:rPr>
          <w:rFonts w:ascii="Arial" w:hAnsi="Arial" w:cs="Arial"/>
          <w:sz w:val="24"/>
          <w:szCs w:val="24"/>
          <w:vertAlign w:val="superscript"/>
        </w:rPr>
        <w:t>-9</w:t>
      </w:r>
      <w:r w:rsidRPr="003559A0">
        <w:rPr>
          <w:rFonts w:ascii="Arial" w:hAnsi="Arial" w:cs="Arial"/>
          <w:sz w:val="24"/>
          <w:szCs w:val="24"/>
        </w:rPr>
        <w:t> metros</w:t>
      </w:r>
    </w:p>
    <w:p w14:paraId="2A824993" w14:textId="77777777" w:rsidR="003559A0" w:rsidRPr="003559A0" w:rsidRDefault="003559A0" w:rsidP="003559A0">
      <w:pPr>
        <w:spacing w:line="360" w:lineRule="auto"/>
        <w:jc w:val="both"/>
        <w:rPr>
          <w:rFonts w:ascii="Arial" w:hAnsi="Arial" w:cs="Arial"/>
          <w:sz w:val="24"/>
          <w:szCs w:val="24"/>
        </w:rPr>
      </w:pPr>
      <w:r w:rsidRPr="003559A0">
        <w:rPr>
          <w:rFonts w:ascii="Arial" w:hAnsi="Arial" w:cs="Arial"/>
          <w:sz w:val="24"/>
          <w:szCs w:val="24"/>
        </w:rPr>
        <w:t>Angstrom (Å): 10</w:t>
      </w:r>
      <w:r w:rsidRPr="003559A0">
        <w:rPr>
          <w:rFonts w:ascii="Arial" w:hAnsi="Arial" w:cs="Arial"/>
          <w:sz w:val="24"/>
          <w:szCs w:val="24"/>
          <w:vertAlign w:val="superscript"/>
        </w:rPr>
        <w:t>-10</w:t>
      </w:r>
      <w:r w:rsidRPr="003559A0">
        <w:rPr>
          <w:rFonts w:ascii="Arial" w:hAnsi="Arial" w:cs="Arial"/>
          <w:sz w:val="24"/>
          <w:szCs w:val="24"/>
        </w:rPr>
        <w:t> metros</w:t>
      </w:r>
      <w:r w:rsidR="001D04F2">
        <w:rPr>
          <w:rFonts w:ascii="Arial" w:hAnsi="Arial" w:cs="Arial"/>
          <w:sz w:val="24"/>
          <w:szCs w:val="24"/>
        </w:rPr>
        <w:t>.</w:t>
      </w:r>
    </w:p>
    <w:p w14:paraId="634D571B" w14:textId="56404290" w:rsidR="003559A0" w:rsidRDefault="003559A0" w:rsidP="004E372F">
      <w:pPr>
        <w:tabs>
          <w:tab w:val="right" w:pos="8838"/>
        </w:tabs>
        <w:spacing w:line="360" w:lineRule="auto"/>
        <w:jc w:val="both"/>
        <w:rPr>
          <w:rFonts w:ascii="Arial" w:hAnsi="Arial" w:cs="Arial"/>
          <w:sz w:val="24"/>
          <w:szCs w:val="24"/>
        </w:rPr>
      </w:pPr>
      <w:r w:rsidRPr="003559A0">
        <w:rPr>
          <w:rFonts w:ascii="Arial" w:hAnsi="Arial" w:cs="Arial"/>
          <w:sz w:val="24"/>
          <w:szCs w:val="24"/>
        </w:rPr>
        <w:t>Picómetro (pm): 10</w:t>
      </w:r>
      <w:r w:rsidRPr="003559A0">
        <w:rPr>
          <w:rFonts w:ascii="Arial" w:hAnsi="Arial" w:cs="Arial"/>
          <w:sz w:val="24"/>
          <w:szCs w:val="24"/>
          <w:vertAlign w:val="superscript"/>
        </w:rPr>
        <w:t>-12</w:t>
      </w:r>
      <w:r w:rsidRPr="003559A0">
        <w:rPr>
          <w:rFonts w:ascii="Arial" w:hAnsi="Arial" w:cs="Arial"/>
          <w:sz w:val="24"/>
          <w:szCs w:val="24"/>
        </w:rPr>
        <w:t> metros</w:t>
      </w:r>
      <w:r w:rsidR="001D04F2">
        <w:rPr>
          <w:rFonts w:ascii="Arial" w:hAnsi="Arial" w:cs="Arial"/>
          <w:sz w:val="24"/>
          <w:szCs w:val="24"/>
        </w:rPr>
        <w:t>.</w:t>
      </w:r>
      <w:r w:rsidR="004E372F">
        <w:rPr>
          <w:rFonts w:ascii="Arial" w:hAnsi="Arial" w:cs="Arial"/>
          <w:sz w:val="24"/>
          <w:szCs w:val="24"/>
        </w:rPr>
        <w:tab/>
      </w:r>
      <w:r w:rsidR="004E372F" w:rsidRPr="004E372F">
        <w:rPr>
          <w:rFonts w:ascii="Arial" w:hAnsi="Arial" w:cs="Arial"/>
          <w:sz w:val="24"/>
          <w:szCs w:val="24"/>
          <w:highlight w:val="yellow"/>
        </w:rPr>
        <w:t>10</w:t>
      </w:r>
    </w:p>
    <w:p w14:paraId="29138452" w14:textId="77777777" w:rsidR="001D04F2" w:rsidRDefault="001D04F2" w:rsidP="003559A0">
      <w:pPr>
        <w:spacing w:line="360" w:lineRule="auto"/>
        <w:jc w:val="both"/>
        <w:rPr>
          <w:rFonts w:ascii="Arial" w:hAnsi="Arial" w:cs="Arial"/>
          <w:sz w:val="24"/>
          <w:szCs w:val="24"/>
        </w:rPr>
      </w:pPr>
    </w:p>
    <w:p w14:paraId="6CC80BA3" w14:textId="77777777" w:rsidR="001D04F2" w:rsidRPr="003559A0" w:rsidRDefault="001D04F2" w:rsidP="007177B5">
      <w:pPr>
        <w:spacing w:line="360" w:lineRule="auto"/>
        <w:jc w:val="center"/>
        <w:rPr>
          <w:rFonts w:ascii="Arial" w:hAnsi="Arial" w:cs="Arial"/>
          <w:b/>
          <w:bCs/>
          <w:sz w:val="28"/>
          <w:szCs w:val="28"/>
        </w:rPr>
      </w:pPr>
      <w:r w:rsidRPr="001D04F2">
        <w:rPr>
          <w:rFonts w:ascii="Arial" w:hAnsi="Arial" w:cs="Arial"/>
          <w:b/>
          <w:bCs/>
          <w:sz w:val="28"/>
          <w:szCs w:val="28"/>
        </w:rPr>
        <w:lastRenderedPageBreak/>
        <w:t>2.4. SISTEMA DE MEDICIÓN, TEMPERATURA, PRESIÓN, TORSIÓN, Y ESFUERZOS MECÁNICOS.</w:t>
      </w:r>
    </w:p>
    <w:p w14:paraId="517361DA" w14:textId="77777777" w:rsidR="001D04F2" w:rsidRPr="001D04F2" w:rsidRDefault="001D04F2" w:rsidP="001D04F2">
      <w:pPr>
        <w:spacing w:line="360" w:lineRule="auto"/>
        <w:jc w:val="both"/>
        <w:rPr>
          <w:rFonts w:ascii="Arial" w:hAnsi="Arial" w:cs="Arial"/>
          <w:sz w:val="24"/>
          <w:szCs w:val="24"/>
        </w:rPr>
      </w:pPr>
      <w:r w:rsidRPr="001D04F2">
        <w:rPr>
          <w:rFonts w:ascii="Arial" w:hAnsi="Arial" w:cs="Arial"/>
          <w:b/>
          <w:bCs/>
          <w:sz w:val="24"/>
          <w:szCs w:val="24"/>
          <w:u w:val="single"/>
        </w:rPr>
        <w:t>Temperatura</w:t>
      </w:r>
    </w:p>
    <w:p w14:paraId="527DC8ED" w14:textId="77777777" w:rsidR="001D04F2" w:rsidRPr="001D04F2" w:rsidRDefault="001D04F2" w:rsidP="001D04F2">
      <w:pPr>
        <w:spacing w:line="360" w:lineRule="auto"/>
        <w:jc w:val="both"/>
        <w:rPr>
          <w:rFonts w:ascii="Arial" w:hAnsi="Arial" w:cs="Arial"/>
          <w:sz w:val="24"/>
          <w:szCs w:val="24"/>
        </w:rPr>
      </w:pPr>
      <w:r w:rsidRPr="001D04F2">
        <w:rPr>
          <w:rFonts w:ascii="Arial" w:hAnsi="Arial" w:cs="Arial"/>
          <w:sz w:val="24"/>
          <w:szCs w:val="24"/>
        </w:rPr>
        <w:t>La temperatura es la medida de la cantidad de energía térmica poseída por un objeto.</w:t>
      </w:r>
    </w:p>
    <w:p w14:paraId="3E92190B" w14:textId="77777777" w:rsidR="001D04F2" w:rsidRPr="001D04F2" w:rsidRDefault="001D04F2" w:rsidP="001D04F2">
      <w:pPr>
        <w:spacing w:line="360" w:lineRule="auto"/>
        <w:jc w:val="both"/>
        <w:rPr>
          <w:rFonts w:ascii="Arial" w:hAnsi="Arial" w:cs="Arial"/>
          <w:sz w:val="24"/>
          <w:szCs w:val="24"/>
        </w:rPr>
      </w:pPr>
      <w:r w:rsidRPr="001D04F2">
        <w:rPr>
          <w:rFonts w:ascii="Arial" w:hAnsi="Arial" w:cs="Arial"/>
          <w:sz w:val="24"/>
          <w:szCs w:val="24"/>
        </w:rPr>
        <w:t>Galileo desarrolló el primero instrumento para medir la temperatura, fue refinado y calibrado por científicos subsiguientes.</w:t>
      </w:r>
    </w:p>
    <w:p w14:paraId="05D798E3" w14:textId="77777777" w:rsidR="001D04F2" w:rsidRPr="001D04F2" w:rsidRDefault="001D04F2" w:rsidP="001D04F2">
      <w:pPr>
        <w:spacing w:line="360" w:lineRule="auto"/>
        <w:jc w:val="both"/>
        <w:rPr>
          <w:rFonts w:ascii="Arial" w:hAnsi="Arial" w:cs="Arial"/>
          <w:sz w:val="24"/>
          <w:szCs w:val="24"/>
        </w:rPr>
      </w:pPr>
      <w:r w:rsidRPr="001D04F2">
        <w:rPr>
          <w:rFonts w:ascii="Arial" w:hAnsi="Arial" w:cs="Arial"/>
          <w:sz w:val="24"/>
          <w:szCs w:val="24"/>
        </w:rPr>
        <w:t>Las escalas Fahrenheit, Celsius y Kelvin son tres diferentes sistemas para la medición de energía térmica (temperatura) basada en diferentes referencias.</w:t>
      </w:r>
    </w:p>
    <w:p w14:paraId="3B10E06E" w14:textId="77777777" w:rsidR="001D04F2" w:rsidRPr="001D04F2" w:rsidRDefault="001D04F2" w:rsidP="001D04F2">
      <w:pPr>
        <w:spacing w:line="360" w:lineRule="auto"/>
        <w:jc w:val="both"/>
        <w:rPr>
          <w:rFonts w:ascii="Arial" w:hAnsi="Arial" w:cs="Arial"/>
          <w:sz w:val="24"/>
          <w:szCs w:val="24"/>
        </w:rPr>
      </w:pPr>
      <w:r w:rsidRPr="001D04F2">
        <w:rPr>
          <w:rFonts w:ascii="Arial" w:hAnsi="Arial" w:cs="Arial"/>
          <w:sz w:val="24"/>
          <w:szCs w:val="24"/>
        </w:rPr>
        <w:t>Medir la temperatura es relativamente un concepto nuevo. Los primeros científicos entendían la diferencia entre ‘frío’ y ‘caliente’, pero no tenían un método para cuantificar los diferentes grados de calor hasta el siglo XVII. En 1597, el astrónomo Italiano Galileo Galilei inventó un simple termoscopio de agua, un artificio que consiste en un largo tubo de cristal invertido en una jarra sellada que contenía agua y aire. Cuando la jarra era calentada, el aire se expandía y empujaba hacia arriba el líquido en el tubo. El nivel del agua en el tubo podía ser comparado a diferentes temperaturas para mostrar los cambios relativos cuando se añadía o se retiraba calor, pero el termoscopio no permitía cuantificar la temperatura fácilmente.</w:t>
      </w:r>
    </w:p>
    <w:p w14:paraId="117EBCFF" w14:textId="36C2ED8F" w:rsidR="001D04F2" w:rsidRDefault="001D04F2" w:rsidP="001D04F2">
      <w:pPr>
        <w:spacing w:line="360" w:lineRule="auto"/>
        <w:jc w:val="both"/>
        <w:rPr>
          <w:rFonts w:ascii="Arial" w:hAnsi="Arial" w:cs="Arial"/>
          <w:sz w:val="24"/>
          <w:szCs w:val="24"/>
        </w:rPr>
      </w:pPr>
      <w:r w:rsidRPr="001D04F2">
        <w:rPr>
          <w:rFonts w:ascii="Arial" w:hAnsi="Arial" w:cs="Arial"/>
          <w:sz w:val="24"/>
          <w:szCs w:val="24"/>
        </w:rPr>
        <w:t xml:space="preserve">Varios años después, el físico e inventor italiano </w:t>
      </w:r>
      <w:proofErr w:type="spellStart"/>
      <w:r w:rsidRPr="001D04F2">
        <w:rPr>
          <w:rFonts w:ascii="Arial" w:hAnsi="Arial" w:cs="Arial"/>
          <w:sz w:val="24"/>
          <w:szCs w:val="24"/>
        </w:rPr>
        <w:t>Santorio</w:t>
      </w:r>
      <w:proofErr w:type="spellEnd"/>
      <w:r w:rsidRPr="001D04F2">
        <w:rPr>
          <w:rFonts w:ascii="Arial" w:hAnsi="Arial" w:cs="Arial"/>
          <w:sz w:val="24"/>
          <w:szCs w:val="24"/>
        </w:rPr>
        <w:t xml:space="preserve"> mejoró el diseño de Galileo añadiendo una escala numérica al termoscopio.</w:t>
      </w:r>
      <w:r>
        <w:rPr>
          <w:rFonts w:ascii="Arial" w:hAnsi="Arial" w:cs="Arial"/>
          <w:sz w:val="24"/>
          <w:szCs w:val="24"/>
        </w:rPr>
        <w:t xml:space="preserve"> </w:t>
      </w:r>
      <w:r w:rsidRPr="001D04F2">
        <w:rPr>
          <w:rFonts w:ascii="Arial" w:hAnsi="Arial" w:cs="Arial"/>
          <w:sz w:val="24"/>
          <w:szCs w:val="24"/>
        </w:rPr>
        <w:t>Estos primeros termoscopios dieron paso al desarrollo de los termómetros llenos de líquido comúnmente usados hoy en día. Los termómetros modernos funcionan sobre la base de la tendencia de algunos líquidos a expandirse cuándo se calientan. Cuando el fluido dentro del termómetro absorbe calor, se expande, ocupando un volumen mayor y forzando la subida del nivel del fluido dentro del tubo. Cuando el fluido se enfría, se contrae, ocupando un volumen menor y causando la caíd</w:t>
      </w:r>
      <w:r>
        <w:rPr>
          <w:rFonts w:ascii="Arial" w:hAnsi="Arial" w:cs="Arial"/>
          <w:sz w:val="24"/>
          <w:szCs w:val="24"/>
        </w:rPr>
        <w:t>a</w:t>
      </w:r>
      <w:r w:rsidRPr="001D04F2">
        <w:rPr>
          <w:rFonts w:ascii="Arial" w:hAnsi="Arial" w:cs="Arial"/>
          <w:sz w:val="24"/>
          <w:szCs w:val="24"/>
        </w:rPr>
        <w:t xml:space="preserve"> del nivel del fluido.</w:t>
      </w:r>
    </w:p>
    <w:p w14:paraId="6F204CEE" w14:textId="7F881085" w:rsidR="004E372F" w:rsidRPr="004E372F" w:rsidRDefault="004E372F" w:rsidP="004E372F">
      <w:pPr>
        <w:jc w:val="right"/>
        <w:rPr>
          <w:rFonts w:ascii="Arial" w:hAnsi="Arial" w:cs="Arial"/>
          <w:sz w:val="24"/>
          <w:szCs w:val="24"/>
        </w:rPr>
      </w:pPr>
      <w:r w:rsidRPr="004E372F">
        <w:rPr>
          <w:rFonts w:ascii="Arial" w:hAnsi="Arial" w:cs="Arial"/>
          <w:sz w:val="24"/>
          <w:szCs w:val="24"/>
          <w:highlight w:val="yellow"/>
        </w:rPr>
        <w:t>11</w:t>
      </w:r>
    </w:p>
    <w:p w14:paraId="46253EBB" w14:textId="77777777" w:rsidR="001D04F2" w:rsidRPr="001D04F2" w:rsidRDefault="001D04F2" w:rsidP="001D04F2">
      <w:pPr>
        <w:spacing w:line="360" w:lineRule="auto"/>
        <w:jc w:val="both"/>
        <w:rPr>
          <w:rFonts w:ascii="Arial" w:hAnsi="Arial" w:cs="Arial"/>
          <w:sz w:val="24"/>
          <w:szCs w:val="24"/>
        </w:rPr>
      </w:pPr>
      <w:r w:rsidRPr="001D04F2">
        <w:rPr>
          <w:rFonts w:ascii="Arial" w:hAnsi="Arial" w:cs="Arial"/>
          <w:sz w:val="24"/>
          <w:szCs w:val="24"/>
        </w:rPr>
        <w:lastRenderedPageBreak/>
        <w:t>La temperatura es la medida de la cantidad de energía de un objeto (Ver la lección sobre Energía para saber más sobre este concepto). Ya que la temperatura es una medida relativa, las escalas que se basan en puntos de referencia deben ser usadas para medir la temperatura con precisión. Hay tres escalas comúnmente usadas actualmente para medir la temperatura: la escala Fahrenheit (°F), la escala Celsius (°C), y la escala Kelvin (K). Cada una de estas escalas usa una serie de divisiones basadas en diferentes puntos de referencia tal como se describe enseguida.</w:t>
      </w:r>
    </w:p>
    <w:p w14:paraId="1DE45956" w14:textId="77777777" w:rsidR="001D04F2" w:rsidRPr="001D04F2" w:rsidRDefault="00F82009" w:rsidP="001D04F2">
      <w:pPr>
        <w:spacing w:line="360" w:lineRule="auto"/>
        <w:jc w:val="both"/>
        <w:rPr>
          <w:rFonts w:ascii="Arial" w:hAnsi="Arial" w:cs="Arial"/>
          <w:sz w:val="24"/>
          <w:szCs w:val="24"/>
        </w:rPr>
      </w:pPr>
      <w:r w:rsidRPr="001D04F2">
        <w:rPr>
          <w:noProof/>
        </w:rPr>
        <w:drawing>
          <wp:anchor distT="0" distB="0" distL="114300" distR="114300" simplePos="0" relativeHeight="251663360" behindDoc="0" locked="0" layoutInCell="1" allowOverlap="1" wp14:anchorId="70F9AB5E" wp14:editId="35302D1C">
            <wp:simplePos x="0" y="0"/>
            <wp:positionH relativeFrom="column">
              <wp:posOffset>3571240</wp:posOffset>
            </wp:positionH>
            <wp:positionV relativeFrom="paragraph">
              <wp:posOffset>378460</wp:posOffset>
            </wp:positionV>
            <wp:extent cx="2019300" cy="3229610"/>
            <wp:effectExtent l="0" t="0" r="0" b="8890"/>
            <wp:wrapThrough wrapText="bothSides">
              <wp:wrapPolygon edited="0">
                <wp:start x="0" y="0"/>
                <wp:lineTo x="0" y="21532"/>
                <wp:lineTo x="21396" y="21532"/>
                <wp:lineTo x="21396" y="0"/>
                <wp:lineTo x="0" y="0"/>
              </wp:wrapPolygon>
            </wp:wrapThrough>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cstate="print">
                      <a:extLst>
                        <a:ext uri="{28A0092B-C50C-407E-A947-70E740481C1C}">
                          <a14:useLocalDpi xmlns:a14="http://schemas.microsoft.com/office/drawing/2010/main" val="0"/>
                        </a:ext>
                      </a:extLst>
                    </a:blip>
                    <a:srcRect l="25221" t="16877" r="48287" b="7799"/>
                    <a:stretch/>
                  </pic:blipFill>
                  <pic:spPr bwMode="auto">
                    <a:xfrm>
                      <a:off x="0" y="0"/>
                      <a:ext cx="2019300" cy="32296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D04F2" w:rsidRPr="001D04F2">
        <w:rPr>
          <w:rFonts w:ascii="Arial" w:hAnsi="Arial" w:cs="Arial"/>
          <w:b/>
          <w:bCs/>
          <w:sz w:val="24"/>
          <w:szCs w:val="24"/>
        </w:rPr>
        <w:t> </w:t>
      </w:r>
      <w:r w:rsidR="001D04F2" w:rsidRPr="001D04F2">
        <w:rPr>
          <w:rFonts w:ascii="Arial" w:hAnsi="Arial" w:cs="Arial"/>
          <w:sz w:val="24"/>
          <w:szCs w:val="24"/>
        </w:rPr>
        <w:t>El </w:t>
      </w:r>
      <w:r w:rsidR="001D04F2" w:rsidRPr="001D04F2">
        <w:rPr>
          <w:rFonts w:ascii="Arial" w:hAnsi="Arial" w:cs="Arial"/>
          <w:b/>
          <w:bCs/>
          <w:sz w:val="24"/>
          <w:szCs w:val="24"/>
        </w:rPr>
        <w:t>kelvin</w:t>
      </w:r>
      <w:r w:rsidR="001D04F2" w:rsidRPr="001D04F2">
        <w:rPr>
          <w:rFonts w:ascii="Arial" w:hAnsi="Arial" w:cs="Arial"/>
          <w:sz w:val="24"/>
          <w:szCs w:val="24"/>
        </w:rPr>
        <w:t> (antes llamado grado Kelvin), simbolizado como </w:t>
      </w:r>
      <w:r w:rsidR="001D04F2" w:rsidRPr="001D04F2">
        <w:rPr>
          <w:rFonts w:ascii="Arial" w:hAnsi="Arial" w:cs="Arial"/>
          <w:b/>
          <w:bCs/>
          <w:sz w:val="24"/>
          <w:szCs w:val="24"/>
        </w:rPr>
        <w:t>K</w:t>
      </w:r>
      <w:r w:rsidR="001D04F2" w:rsidRPr="001D04F2">
        <w:rPr>
          <w:rFonts w:ascii="Arial" w:hAnsi="Arial" w:cs="Arial"/>
          <w:sz w:val="24"/>
          <w:szCs w:val="24"/>
        </w:rPr>
        <w:t>, es la unidad de temperatura de la escala creada por William Thomson, Lord Kelvin, en el año 1848, sobre la base del grado Celsius, estableciendo el punto cero en el cero absoluto (−273,15 °C) y conservando la misma dimensión. Lord Kelvin, a sus 24 años introdujo la escala de temperatura termodinámica, y la unidad fue nombrada en su honor.</w:t>
      </w:r>
    </w:p>
    <w:p w14:paraId="5C440411" w14:textId="77777777" w:rsidR="001D04F2" w:rsidRPr="001D04F2" w:rsidRDefault="001D04F2" w:rsidP="001D04F2">
      <w:pPr>
        <w:spacing w:line="360" w:lineRule="auto"/>
        <w:jc w:val="both"/>
        <w:rPr>
          <w:rFonts w:ascii="Arial" w:hAnsi="Arial" w:cs="Arial"/>
          <w:sz w:val="24"/>
          <w:szCs w:val="24"/>
        </w:rPr>
      </w:pPr>
      <w:r w:rsidRPr="001D04F2">
        <w:rPr>
          <w:rFonts w:ascii="Arial" w:hAnsi="Arial" w:cs="Arial"/>
          <w:sz w:val="24"/>
          <w:szCs w:val="24"/>
        </w:rPr>
        <w:t>Es una de las unidades del Sistema Internacional de Unidades y corresponde a una fracción de 1/273,16 partes de la temperatura del punto triple del agua.[2] Se representa con la letra K, y nunca “</w:t>
      </w:r>
      <w:proofErr w:type="spellStart"/>
      <w:r w:rsidRPr="001D04F2">
        <w:rPr>
          <w:rFonts w:ascii="Arial" w:hAnsi="Arial" w:cs="Arial"/>
          <w:sz w:val="24"/>
          <w:szCs w:val="24"/>
        </w:rPr>
        <w:t>°K</w:t>
      </w:r>
      <w:proofErr w:type="spellEnd"/>
      <w:r w:rsidRPr="001D04F2">
        <w:rPr>
          <w:rFonts w:ascii="Arial" w:hAnsi="Arial" w:cs="Arial"/>
          <w:sz w:val="24"/>
          <w:szCs w:val="24"/>
        </w:rPr>
        <w:t>”. Actualmente, su nombre no es el de “grados kelvin”, sino simplemente “kelvin”.</w:t>
      </w:r>
    </w:p>
    <w:p w14:paraId="385CF97C" w14:textId="77777777" w:rsidR="001D04F2" w:rsidRDefault="001D04F2" w:rsidP="001D04F2">
      <w:pPr>
        <w:spacing w:line="360" w:lineRule="auto"/>
        <w:jc w:val="both"/>
        <w:rPr>
          <w:rFonts w:ascii="Arial" w:hAnsi="Arial" w:cs="Arial"/>
          <w:sz w:val="24"/>
          <w:szCs w:val="24"/>
        </w:rPr>
      </w:pPr>
      <w:r w:rsidRPr="001D04F2">
        <w:rPr>
          <w:rFonts w:ascii="Arial" w:hAnsi="Arial" w:cs="Arial"/>
          <w:sz w:val="24"/>
          <w:szCs w:val="24"/>
        </w:rPr>
        <w:t>Coincidiendo el incremento en un grado Celsius con el de un kelvin, su importancia radica en el 0 de la escala: la temperatura de 0 K es denominada ‘</w:t>
      </w:r>
      <w:proofErr w:type="gramStart"/>
      <w:r w:rsidRPr="001D04F2">
        <w:rPr>
          <w:rFonts w:ascii="Arial" w:hAnsi="Arial" w:cs="Arial"/>
          <w:sz w:val="24"/>
          <w:szCs w:val="24"/>
        </w:rPr>
        <w:t>cero absoluto</w:t>
      </w:r>
      <w:proofErr w:type="gramEnd"/>
      <w:r w:rsidRPr="001D04F2">
        <w:rPr>
          <w:rFonts w:ascii="Arial" w:hAnsi="Arial" w:cs="Arial"/>
          <w:sz w:val="24"/>
          <w:szCs w:val="24"/>
        </w:rPr>
        <w:t>’ y corresponde al punto en el que las moléculas y átomos de un sistema tienen la mínima energía térmica posible. Ningún sistema macroscópico puede tener una temperatura inferior. A la temperatura medida en kelvin se le llama “temperatura absoluta”, y es la escala de temperaturas que se usa en ciencia, especialmente en trabajos de física o química.</w:t>
      </w:r>
    </w:p>
    <w:p w14:paraId="61DBE6CE" w14:textId="2A26F603" w:rsidR="001D04F2" w:rsidRDefault="001D04F2" w:rsidP="004E372F">
      <w:pPr>
        <w:tabs>
          <w:tab w:val="left" w:pos="6111"/>
          <w:tab w:val="right" w:pos="8838"/>
        </w:tabs>
        <w:spacing w:line="360" w:lineRule="auto"/>
        <w:jc w:val="both"/>
        <w:rPr>
          <w:rFonts w:ascii="Arial" w:hAnsi="Arial" w:cs="Arial"/>
          <w:sz w:val="24"/>
          <w:szCs w:val="24"/>
        </w:rPr>
      </w:pPr>
      <w:r>
        <w:rPr>
          <w:rFonts w:ascii="Arial" w:hAnsi="Arial" w:cs="Arial"/>
          <w:sz w:val="24"/>
          <w:szCs w:val="24"/>
        </w:rPr>
        <w:tab/>
      </w:r>
      <w:r w:rsidR="004E372F">
        <w:rPr>
          <w:rFonts w:ascii="Arial" w:hAnsi="Arial" w:cs="Arial"/>
          <w:sz w:val="24"/>
          <w:szCs w:val="24"/>
        </w:rPr>
        <w:tab/>
      </w:r>
      <w:r w:rsidR="004E372F" w:rsidRPr="004E372F">
        <w:rPr>
          <w:rFonts w:ascii="Arial" w:hAnsi="Arial" w:cs="Arial"/>
          <w:sz w:val="24"/>
          <w:szCs w:val="24"/>
          <w:highlight w:val="yellow"/>
        </w:rPr>
        <w:t>12</w:t>
      </w:r>
    </w:p>
    <w:p w14:paraId="4C326818" w14:textId="77777777" w:rsidR="00F82009" w:rsidRPr="00F82009" w:rsidRDefault="00F82009" w:rsidP="00F82009">
      <w:pPr>
        <w:tabs>
          <w:tab w:val="left" w:pos="6111"/>
        </w:tabs>
        <w:spacing w:line="360" w:lineRule="auto"/>
        <w:jc w:val="both"/>
        <w:rPr>
          <w:rFonts w:ascii="Arial" w:hAnsi="Arial" w:cs="Arial"/>
          <w:sz w:val="24"/>
          <w:szCs w:val="24"/>
        </w:rPr>
      </w:pPr>
      <w:r w:rsidRPr="00F82009">
        <w:rPr>
          <w:rFonts w:ascii="Arial" w:hAnsi="Arial" w:cs="Arial"/>
          <w:b/>
          <w:bCs/>
          <w:sz w:val="24"/>
          <w:szCs w:val="24"/>
        </w:rPr>
        <w:lastRenderedPageBreak/>
        <w:t>Presión</w:t>
      </w:r>
    </w:p>
    <w:p w14:paraId="44D032D7" w14:textId="77777777" w:rsidR="00F82009" w:rsidRDefault="00F82009" w:rsidP="00F82009">
      <w:pPr>
        <w:tabs>
          <w:tab w:val="left" w:pos="6111"/>
        </w:tabs>
        <w:spacing w:line="360" w:lineRule="auto"/>
        <w:jc w:val="both"/>
        <w:rPr>
          <w:rFonts w:ascii="Arial" w:hAnsi="Arial" w:cs="Arial"/>
          <w:sz w:val="24"/>
          <w:szCs w:val="24"/>
        </w:rPr>
      </w:pPr>
      <w:r w:rsidRPr="00F82009">
        <w:rPr>
          <w:noProof/>
        </w:rPr>
        <w:drawing>
          <wp:anchor distT="0" distB="0" distL="114300" distR="114300" simplePos="0" relativeHeight="251664384" behindDoc="0" locked="0" layoutInCell="1" allowOverlap="1" wp14:anchorId="143F5DAC" wp14:editId="5DF9426F">
            <wp:simplePos x="0" y="0"/>
            <wp:positionH relativeFrom="column">
              <wp:posOffset>4302622</wp:posOffset>
            </wp:positionH>
            <wp:positionV relativeFrom="paragraph">
              <wp:posOffset>779145</wp:posOffset>
            </wp:positionV>
            <wp:extent cx="1315720" cy="946150"/>
            <wp:effectExtent l="0" t="0" r="0" b="6350"/>
            <wp:wrapThrough wrapText="bothSides">
              <wp:wrapPolygon edited="0">
                <wp:start x="0" y="0"/>
                <wp:lineTo x="0" y="21310"/>
                <wp:lineTo x="21266" y="21310"/>
                <wp:lineTo x="21266" y="0"/>
                <wp:lineTo x="0" y="0"/>
              </wp:wrapPolygon>
            </wp:wrapThrough>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extLst>
                        <a:ext uri="{28A0092B-C50C-407E-A947-70E740481C1C}">
                          <a14:useLocalDpi xmlns:a14="http://schemas.microsoft.com/office/drawing/2010/main" val="0"/>
                        </a:ext>
                      </a:extLst>
                    </a:blip>
                    <a:srcRect l="40811" t="33250" r="53670" b="59696"/>
                    <a:stretch/>
                  </pic:blipFill>
                  <pic:spPr bwMode="auto">
                    <a:xfrm>
                      <a:off x="0" y="0"/>
                      <a:ext cx="1315720" cy="9461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82009">
        <w:rPr>
          <w:rFonts w:ascii="Arial" w:hAnsi="Arial" w:cs="Arial"/>
          <w:sz w:val="24"/>
          <w:szCs w:val="24"/>
        </w:rPr>
        <w:t>En física, la presión (símbolo p) es una magnitud física escalar que mide la fuerza en dirección perpendicular por unidad de superficie, y sirve para caracterizar como se aplica una determinada fuerza resultante sobre una superficie.</w:t>
      </w:r>
    </w:p>
    <w:p w14:paraId="023B3EF2" w14:textId="77777777" w:rsidR="00F82009" w:rsidRDefault="00F82009" w:rsidP="00F82009">
      <w:pPr>
        <w:tabs>
          <w:tab w:val="left" w:pos="6111"/>
        </w:tabs>
        <w:spacing w:line="360" w:lineRule="auto"/>
        <w:jc w:val="both"/>
        <w:rPr>
          <w:rFonts w:ascii="Arial" w:hAnsi="Arial" w:cs="Arial"/>
          <w:sz w:val="24"/>
          <w:szCs w:val="24"/>
        </w:rPr>
      </w:pPr>
      <w:r w:rsidRPr="00F82009">
        <w:rPr>
          <w:rFonts w:ascii="Arial" w:hAnsi="Arial" w:cs="Arial"/>
          <w:sz w:val="24"/>
          <w:szCs w:val="24"/>
        </w:rPr>
        <w:t>Cuando sobre una superficie plana de área A se aplica una fuerza normal F de manera uniforme, la presión P viene dada de la siguiente forma:</w:t>
      </w:r>
    </w:p>
    <w:p w14:paraId="35EA7F6A" w14:textId="77777777" w:rsidR="00F82009" w:rsidRPr="00F82009" w:rsidRDefault="00F82009" w:rsidP="00F82009">
      <w:pPr>
        <w:tabs>
          <w:tab w:val="left" w:pos="6111"/>
        </w:tabs>
        <w:spacing w:line="360" w:lineRule="auto"/>
        <w:jc w:val="both"/>
        <w:rPr>
          <w:rFonts w:ascii="Arial" w:hAnsi="Arial" w:cs="Arial"/>
          <w:sz w:val="24"/>
          <w:szCs w:val="24"/>
        </w:rPr>
      </w:pPr>
    </w:p>
    <w:p w14:paraId="0026D384" w14:textId="77777777" w:rsidR="001D04F2" w:rsidRDefault="00F82009" w:rsidP="001D04F2">
      <w:pPr>
        <w:tabs>
          <w:tab w:val="left" w:pos="6111"/>
        </w:tabs>
        <w:spacing w:line="360" w:lineRule="auto"/>
        <w:jc w:val="both"/>
        <w:rPr>
          <w:rFonts w:ascii="Arial" w:hAnsi="Arial" w:cs="Arial"/>
          <w:sz w:val="24"/>
          <w:szCs w:val="24"/>
        </w:rPr>
      </w:pPr>
      <w:r w:rsidRPr="00F82009">
        <w:rPr>
          <w:noProof/>
        </w:rPr>
        <w:drawing>
          <wp:anchor distT="0" distB="0" distL="114300" distR="114300" simplePos="0" relativeHeight="251665408" behindDoc="0" locked="0" layoutInCell="1" allowOverlap="1" wp14:anchorId="3E7689F2" wp14:editId="6496D8C9">
            <wp:simplePos x="0" y="0"/>
            <wp:positionH relativeFrom="column">
              <wp:posOffset>4360545</wp:posOffset>
            </wp:positionH>
            <wp:positionV relativeFrom="paragraph">
              <wp:posOffset>57150</wp:posOffset>
            </wp:positionV>
            <wp:extent cx="1149350" cy="691515"/>
            <wp:effectExtent l="0" t="0" r="0" b="0"/>
            <wp:wrapThrough wrapText="bothSides">
              <wp:wrapPolygon edited="0">
                <wp:start x="0" y="0"/>
                <wp:lineTo x="0" y="20826"/>
                <wp:lineTo x="21123" y="20826"/>
                <wp:lineTo x="21123" y="0"/>
                <wp:lineTo x="0" y="0"/>
              </wp:wrapPolygon>
            </wp:wrapThrough>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extLst>
                        <a:ext uri="{28A0092B-C50C-407E-A947-70E740481C1C}">
                          <a14:useLocalDpi xmlns:a14="http://schemas.microsoft.com/office/drawing/2010/main" val="0"/>
                        </a:ext>
                      </a:extLst>
                    </a:blip>
                    <a:srcRect l="39957" t="35016" r="52395" b="59445"/>
                    <a:stretch/>
                  </pic:blipFill>
                  <pic:spPr bwMode="auto">
                    <a:xfrm>
                      <a:off x="0" y="0"/>
                      <a:ext cx="1149350" cy="6915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82009">
        <w:rPr>
          <w:rFonts w:ascii="Arial" w:hAnsi="Arial" w:cs="Arial"/>
          <w:sz w:val="24"/>
          <w:szCs w:val="24"/>
        </w:rPr>
        <w:t>En un caso general donde la fuerza puede tener cualquier dirección y no estar distribuida uniformemente en cada punto la presión se define como:</w:t>
      </w:r>
    </w:p>
    <w:p w14:paraId="6C8D1670" w14:textId="77777777" w:rsidR="00F82009" w:rsidRPr="00F82009" w:rsidRDefault="00F82009" w:rsidP="00F82009">
      <w:pPr>
        <w:tabs>
          <w:tab w:val="left" w:pos="6111"/>
        </w:tabs>
        <w:spacing w:line="360" w:lineRule="auto"/>
        <w:jc w:val="both"/>
        <w:rPr>
          <w:rFonts w:ascii="Arial" w:hAnsi="Arial" w:cs="Arial"/>
          <w:sz w:val="24"/>
          <w:szCs w:val="24"/>
        </w:rPr>
      </w:pPr>
      <w:r w:rsidRPr="00F82009">
        <w:rPr>
          <w:rFonts w:ascii="Arial" w:hAnsi="Arial" w:cs="Arial"/>
          <w:sz w:val="24"/>
          <w:szCs w:val="24"/>
        </w:rPr>
        <w:t>Donde </w:t>
      </w:r>
      <w:r w:rsidRPr="00F82009">
        <w:rPr>
          <w:rFonts w:ascii="Arial" w:hAnsi="Arial" w:cs="Arial"/>
          <w:b/>
          <w:bCs/>
          <w:sz w:val="24"/>
          <w:szCs w:val="24"/>
        </w:rPr>
        <w:t>n</w:t>
      </w:r>
      <w:r w:rsidRPr="00F82009">
        <w:rPr>
          <w:rFonts w:ascii="Arial" w:hAnsi="Arial" w:cs="Arial"/>
          <w:sz w:val="24"/>
          <w:szCs w:val="24"/>
        </w:rPr>
        <w:t> es un vector unitario y normal a la superficie en el punto donde se pretende medir la presión.</w:t>
      </w:r>
    </w:p>
    <w:p w14:paraId="7BA2BC53" w14:textId="77777777" w:rsidR="00F82009" w:rsidRPr="00F82009" w:rsidRDefault="00F82009" w:rsidP="00F82009">
      <w:pPr>
        <w:tabs>
          <w:tab w:val="left" w:pos="6111"/>
        </w:tabs>
        <w:spacing w:line="360" w:lineRule="auto"/>
        <w:jc w:val="both"/>
        <w:rPr>
          <w:rFonts w:ascii="Arial" w:hAnsi="Arial" w:cs="Arial"/>
          <w:sz w:val="24"/>
          <w:szCs w:val="24"/>
        </w:rPr>
      </w:pPr>
      <w:r w:rsidRPr="00F82009">
        <w:rPr>
          <w:rFonts w:ascii="Arial" w:hAnsi="Arial" w:cs="Arial"/>
          <w:sz w:val="24"/>
          <w:szCs w:val="24"/>
        </w:rPr>
        <w:t>En determinadas aplicaciones la presión se mide no como la presión absoluta sino como la presión por encima de la presión atmosférica, denominándose presión relativa, presión normal, presión de gauge o presión manométrica.</w:t>
      </w:r>
    </w:p>
    <w:p w14:paraId="2D1FAB1F" w14:textId="77777777" w:rsidR="00F82009" w:rsidRPr="00F82009" w:rsidRDefault="00F82009" w:rsidP="00F82009">
      <w:pPr>
        <w:tabs>
          <w:tab w:val="left" w:pos="6111"/>
        </w:tabs>
        <w:spacing w:line="360" w:lineRule="auto"/>
        <w:jc w:val="both"/>
        <w:rPr>
          <w:rFonts w:ascii="Arial" w:hAnsi="Arial" w:cs="Arial"/>
          <w:sz w:val="24"/>
          <w:szCs w:val="24"/>
        </w:rPr>
      </w:pPr>
      <w:r w:rsidRPr="00F82009">
        <w:rPr>
          <w:rFonts w:ascii="Arial" w:hAnsi="Arial" w:cs="Arial"/>
          <w:sz w:val="24"/>
          <w:szCs w:val="24"/>
        </w:rPr>
        <w:t>Consecuentemente, la presión absoluta es la presión atmosférica más la presión manométrica (presión que se mide con el manómetro).</w:t>
      </w:r>
    </w:p>
    <w:p w14:paraId="32F49E8D" w14:textId="77777777" w:rsidR="00F82009" w:rsidRDefault="00F82009" w:rsidP="00F82009">
      <w:pPr>
        <w:tabs>
          <w:tab w:val="left" w:pos="6111"/>
        </w:tabs>
        <w:spacing w:line="360" w:lineRule="auto"/>
        <w:jc w:val="both"/>
        <w:rPr>
          <w:rFonts w:ascii="Arial" w:hAnsi="Arial" w:cs="Arial"/>
          <w:sz w:val="24"/>
          <w:szCs w:val="24"/>
        </w:rPr>
      </w:pPr>
      <w:r w:rsidRPr="00F82009">
        <w:rPr>
          <w:rFonts w:ascii="Arial" w:hAnsi="Arial" w:cs="Arial"/>
          <w:sz w:val="24"/>
          <w:szCs w:val="24"/>
        </w:rPr>
        <w:t>En el Sistema Internacional la presión se mide en una unidad derivada que se denomina </w:t>
      </w:r>
      <w:r w:rsidRPr="00F82009">
        <w:rPr>
          <w:rFonts w:ascii="Arial" w:hAnsi="Arial" w:cs="Arial"/>
          <w:b/>
          <w:bCs/>
          <w:sz w:val="24"/>
          <w:szCs w:val="24"/>
        </w:rPr>
        <w:t>pascal (</w:t>
      </w:r>
      <w:proofErr w:type="spellStart"/>
      <w:r w:rsidRPr="00F82009">
        <w:rPr>
          <w:rFonts w:ascii="Arial" w:hAnsi="Arial" w:cs="Arial"/>
          <w:b/>
          <w:bCs/>
          <w:sz w:val="24"/>
          <w:szCs w:val="24"/>
        </w:rPr>
        <w:t>Pa</w:t>
      </w:r>
      <w:proofErr w:type="spellEnd"/>
      <w:r w:rsidRPr="00F82009">
        <w:rPr>
          <w:rFonts w:ascii="Arial" w:hAnsi="Arial" w:cs="Arial"/>
          <w:b/>
          <w:bCs/>
          <w:sz w:val="24"/>
          <w:szCs w:val="24"/>
        </w:rPr>
        <w:t>) </w:t>
      </w:r>
      <w:r w:rsidRPr="00F82009">
        <w:rPr>
          <w:rFonts w:ascii="Arial" w:hAnsi="Arial" w:cs="Arial"/>
          <w:sz w:val="24"/>
          <w:szCs w:val="24"/>
        </w:rPr>
        <w:t>que es equivalente a una fuerza total de un newton actuando uniformemente en un metro cuadrado. En el Sistema Inglés, la presión se mide en una unidad derivada que se denomina libra por pulgada cuadrada</w:t>
      </w:r>
      <w:r>
        <w:rPr>
          <w:rFonts w:ascii="Arial" w:hAnsi="Arial" w:cs="Arial"/>
          <w:sz w:val="24"/>
          <w:szCs w:val="24"/>
        </w:rPr>
        <w:t xml:space="preserve"> </w:t>
      </w:r>
      <w:r w:rsidRPr="00F82009">
        <w:rPr>
          <w:rFonts w:ascii="Arial" w:hAnsi="Arial" w:cs="Arial"/>
          <w:sz w:val="24"/>
          <w:szCs w:val="24"/>
        </w:rPr>
        <w:t>que es equivalente a una fuerza total de una libra actuando en una pulgada cuadrada.</w:t>
      </w:r>
    </w:p>
    <w:p w14:paraId="6D735C57" w14:textId="77777777" w:rsidR="00F82009" w:rsidRDefault="00F82009" w:rsidP="00F82009">
      <w:pPr>
        <w:tabs>
          <w:tab w:val="left" w:pos="6111"/>
        </w:tabs>
        <w:spacing w:line="360" w:lineRule="auto"/>
        <w:jc w:val="both"/>
        <w:rPr>
          <w:rFonts w:ascii="Arial" w:hAnsi="Arial" w:cs="Arial"/>
          <w:sz w:val="24"/>
          <w:szCs w:val="24"/>
        </w:rPr>
      </w:pPr>
    </w:p>
    <w:p w14:paraId="7DAA5CA1" w14:textId="77777777" w:rsidR="00F82009" w:rsidRDefault="00F82009" w:rsidP="00F82009">
      <w:pPr>
        <w:tabs>
          <w:tab w:val="left" w:pos="6111"/>
        </w:tabs>
        <w:spacing w:line="360" w:lineRule="auto"/>
        <w:jc w:val="both"/>
        <w:rPr>
          <w:rFonts w:ascii="Arial" w:hAnsi="Arial" w:cs="Arial"/>
          <w:sz w:val="24"/>
          <w:szCs w:val="24"/>
        </w:rPr>
      </w:pPr>
    </w:p>
    <w:p w14:paraId="0BB08367" w14:textId="49A2B643" w:rsidR="00F82009" w:rsidRDefault="004E372F" w:rsidP="004E372F">
      <w:pPr>
        <w:tabs>
          <w:tab w:val="left" w:pos="6111"/>
        </w:tabs>
        <w:spacing w:line="360" w:lineRule="auto"/>
        <w:jc w:val="right"/>
        <w:rPr>
          <w:rFonts w:ascii="Arial" w:hAnsi="Arial" w:cs="Arial"/>
          <w:sz w:val="24"/>
          <w:szCs w:val="24"/>
        </w:rPr>
      </w:pPr>
      <w:r w:rsidRPr="004E372F">
        <w:rPr>
          <w:rFonts w:ascii="Arial" w:hAnsi="Arial" w:cs="Arial"/>
          <w:sz w:val="24"/>
          <w:szCs w:val="24"/>
          <w:highlight w:val="yellow"/>
        </w:rPr>
        <w:t>13</w:t>
      </w:r>
    </w:p>
    <w:p w14:paraId="0DADC416" w14:textId="77777777" w:rsidR="00F82009" w:rsidRDefault="00F82009" w:rsidP="00F82009">
      <w:pPr>
        <w:tabs>
          <w:tab w:val="left" w:pos="6111"/>
        </w:tabs>
        <w:spacing w:line="360" w:lineRule="auto"/>
        <w:jc w:val="both"/>
        <w:rPr>
          <w:rFonts w:ascii="Arial" w:hAnsi="Arial" w:cs="Arial"/>
          <w:sz w:val="24"/>
          <w:szCs w:val="24"/>
        </w:rPr>
      </w:pPr>
    </w:p>
    <w:p w14:paraId="5E484646" w14:textId="77777777" w:rsidR="00F82009" w:rsidRDefault="00F82009" w:rsidP="00F82009">
      <w:pPr>
        <w:tabs>
          <w:tab w:val="left" w:pos="6111"/>
        </w:tabs>
        <w:spacing w:line="360" w:lineRule="auto"/>
        <w:jc w:val="both"/>
        <w:rPr>
          <w:rFonts w:ascii="Arial" w:hAnsi="Arial" w:cs="Arial"/>
          <w:b/>
          <w:bCs/>
          <w:sz w:val="24"/>
          <w:szCs w:val="24"/>
        </w:rPr>
      </w:pPr>
      <w:r w:rsidRPr="00F82009">
        <w:rPr>
          <w:rFonts w:ascii="Arial" w:hAnsi="Arial" w:cs="Arial"/>
          <w:b/>
          <w:bCs/>
          <w:sz w:val="24"/>
          <w:szCs w:val="24"/>
          <w:u w:val="single"/>
        </w:rPr>
        <w:lastRenderedPageBreak/>
        <w:t>Torsión</w:t>
      </w:r>
      <w:r>
        <w:rPr>
          <w:rFonts w:ascii="Arial" w:hAnsi="Arial" w:cs="Arial"/>
          <w:b/>
          <w:bCs/>
          <w:sz w:val="24"/>
          <w:szCs w:val="24"/>
        </w:rPr>
        <w:t>.</w:t>
      </w:r>
    </w:p>
    <w:p w14:paraId="15BCD3CF" w14:textId="77777777" w:rsidR="00F82009" w:rsidRDefault="00F82009" w:rsidP="00F82009">
      <w:pPr>
        <w:tabs>
          <w:tab w:val="left" w:pos="6111"/>
        </w:tabs>
        <w:spacing w:line="360" w:lineRule="auto"/>
        <w:jc w:val="both"/>
        <w:rPr>
          <w:rFonts w:ascii="Arial" w:hAnsi="Arial" w:cs="Arial"/>
          <w:sz w:val="24"/>
          <w:szCs w:val="24"/>
        </w:rPr>
      </w:pPr>
      <w:r w:rsidRPr="00F82009">
        <w:rPr>
          <w:rFonts w:ascii="Arial" w:hAnsi="Arial" w:cs="Arial"/>
          <w:sz w:val="24"/>
          <w:szCs w:val="24"/>
        </w:rPr>
        <w:t>Proceso que se produce cuando a una barra cilíndrica (un hilo, o un alambre, etc.) fija por un extremo se le aplica un par de fuerzas, de tal forma, que los distintos discos horizontales en que podemos considerar dividida la barra se deslizan unos respecto a otros. Una generatriz de la barra pasa a ser una hélice.</w:t>
      </w:r>
    </w:p>
    <w:p w14:paraId="081660A7" w14:textId="77777777" w:rsidR="00F82009" w:rsidRPr="00F82009" w:rsidRDefault="00F82009" w:rsidP="00F82009">
      <w:pPr>
        <w:tabs>
          <w:tab w:val="left" w:pos="6111"/>
        </w:tabs>
        <w:spacing w:line="360" w:lineRule="auto"/>
        <w:jc w:val="both"/>
        <w:rPr>
          <w:rFonts w:ascii="Arial" w:hAnsi="Arial" w:cs="Arial"/>
          <w:sz w:val="24"/>
          <w:szCs w:val="24"/>
        </w:rPr>
      </w:pPr>
      <w:r w:rsidRPr="00F82009">
        <w:rPr>
          <w:rFonts w:ascii="Arial" w:hAnsi="Arial" w:cs="Arial"/>
          <w:b/>
          <w:bCs/>
          <w:sz w:val="24"/>
          <w:szCs w:val="24"/>
        </w:rPr>
        <w:t>Esfuerzos mecánicos.</w:t>
      </w:r>
    </w:p>
    <w:p w14:paraId="5D869FD6" w14:textId="77777777" w:rsidR="00F82009" w:rsidRDefault="00F82009" w:rsidP="00F82009">
      <w:pPr>
        <w:tabs>
          <w:tab w:val="left" w:pos="6111"/>
        </w:tabs>
        <w:spacing w:line="360" w:lineRule="auto"/>
        <w:jc w:val="both"/>
        <w:rPr>
          <w:rFonts w:ascii="Arial" w:hAnsi="Arial" w:cs="Arial"/>
          <w:sz w:val="24"/>
          <w:szCs w:val="24"/>
        </w:rPr>
      </w:pPr>
      <w:r w:rsidRPr="00F82009">
        <w:rPr>
          <w:noProof/>
        </w:rPr>
        <w:drawing>
          <wp:anchor distT="0" distB="0" distL="114300" distR="114300" simplePos="0" relativeHeight="251666432" behindDoc="1" locked="0" layoutInCell="1" allowOverlap="1" wp14:anchorId="0A0788FD" wp14:editId="5E1F0FF3">
            <wp:simplePos x="0" y="0"/>
            <wp:positionH relativeFrom="column">
              <wp:posOffset>1439821</wp:posOffset>
            </wp:positionH>
            <wp:positionV relativeFrom="paragraph">
              <wp:posOffset>796124</wp:posOffset>
            </wp:positionV>
            <wp:extent cx="2615980" cy="711945"/>
            <wp:effectExtent l="0" t="0" r="0"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extLst>
                        <a:ext uri="{28A0092B-C50C-407E-A947-70E740481C1C}">
                          <a14:useLocalDpi xmlns:a14="http://schemas.microsoft.com/office/drawing/2010/main" val="0"/>
                        </a:ext>
                      </a:extLst>
                    </a:blip>
                    <a:srcRect l="33018" t="31996" r="44571" b="57160"/>
                    <a:stretch/>
                  </pic:blipFill>
                  <pic:spPr bwMode="auto">
                    <a:xfrm>
                      <a:off x="0" y="0"/>
                      <a:ext cx="2615980" cy="711945"/>
                    </a:xfrm>
                    <a:prstGeom prst="rect">
                      <a:avLst/>
                    </a:prstGeom>
                    <a:ln>
                      <a:noFill/>
                    </a:ln>
                    <a:extLst>
                      <a:ext uri="{53640926-AAD7-44D8-BBD7-CCE9431645EC}">
                        <a14:shadowObscured xmlns:a14="http://schemas.microsoft.com/office/drawing/2010/main"/>
                      </a:ext>
                    </a:extLst>
                  </pic:spPr>
                </pic:pic>
              </a:graphicData>
            </a:graphic>
          </wp:anchor>
        </w:drawing>
      </w:r>
      <w:r w:rsidRPr="00F82009">
        <w:rPr>
          <w:rFonts w:ascii="Arial" w:hAnsi="Arial" w:cs="Arial"/>
          <w:b/>
          <w:bCs/>
          <w:sz w:val="24"/>
          <w:szCs w:val="24"/>
        </w:rPr>
        <w:t>Tracción:</w:t>
      </w:r>
      <w:r w:rsidRPr="00F82009">
        <w:rPr>
          <w:rFonts w:ascii="Arial" w:hAnsi="Arial" w:cs="Arial"/>
          <w:sz w:val="24"/>
          <w:szCs w:val="24"/>
        </w:rPr>
        <w:t> esfuerzo a que está sometido un cuerpo por la aplicación de dos fuerzas que actúan en sentido opuesto, y tienden a estirarlo, aumentando su longitud y disminuyendo su sección.</w:t>
      </w:r>
    </w:p>
    <w:p w14:paraId="10AEC54A" w14:textId="77777777" w:rsidR="00F82009" w:rsidRDefault="00F82009" w:rsidP="00F82009">
      <w:pPr>
        <w:tabs>
          <w:tab w:val="left" w:pos="6111"/>
        </w:tabs>
        <w:spacing w:line="360" w:lineRule="auto"/>
        <w:jc w:val="both"/>
        <w:rPr>
          <w:rFonts w:ascii="Arial" w:hAnsi="Arial" w:cs="Arial"/>
          <w:sz w:val="24"/>
          <w:szCs w:val="24"/>
        </w:rPr>
      </w:pPr>
    </w:p>
    <w:p w14:paraId="1BD3549E" w14:textId="77777777" w:rsidR="00F82009" w:rsidRDefault="00F82009" w:rsidP="00F82009">
      <w:pPr>
        <w:tabs>
          <w:tab w:val="left" w:pos="6111"/>
        </w:tabs>
        <w:spacing w:line="360" w:lineRule="auto"/>
        <w:jc w:val="both"/>
        <w:rPr>
          <w:rFonts w:ascii="Arial" w:hAnsi="Arial" w:cs="Arial"/>
          <w:sz w:val="24"/>
          <w:szCs w:val="24"/>
        </w:rPr>
      </w:pPr>
    </w:p>
    <w:p w14:paraId="1561F5BC" w14:textId="77777777" w:rsidR="00F82009" w:rsidRDefault="00F82009" w:rsidP="00F82009">
      <w:pPr>
        <w:tabs>
          <w:tab w:val="left" w:pos="6111"/>
        </w:tabs>
        <w:spacing w:line="360" w:lineRule="auto"/>
        <w:jc w:val="both"/>
        <w:rPr>
          <w:rFonts w:ascii="Arial" w:hAnsi="Arial" w:cs="Arial"/>
          <w:sz w:val="24"/>
          <w:szCs w:val="24"/>
        </w:rPr>
      </w:pPr>
      <w:r w:rsidRPr="00F82009">
        <w:rPr>
          <w:noProof/>
        </w:rPr>
        <w:drawing>
          <wp:anchor distT="0" distB="0" distL="114300" distR="114300" simplePos="0" relativeHeight="251667456" behindDoc="1" locked="0" layoutInCell="1" allowOverlap="1" wp14:anchorId="68B3C666" wp14:editId="53CF3130">
            <wp:simplePos x="0" y="0"/>
            <wp:positionH relativeFrom="column">
              <wp:posOffset>1439821</wp:posOffset>
            </wp:positionH>
            <wp:positionV relativeFrom="paragraph">
              <wp:posOffset>822850</wp:posOffset>
            </wp:positionV>
            <wp:extent cx="2687541" cy="667594"/>
            <wp:effectExtent l="0" t="0" r="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extLst>
                        <a:ext uri="{28A0092B-C50C-407E-A947-70E740481C1C}">
                          <a14:useLocalDpi xmlns:a14="http://schemas.microsoft.com/office/drawing/2010/main" val="0"/>
                        </a:ext>
                      </a:extLst>
                    </a:blip>
                    <a:srcRect l="33446" t="50379" r="46586" b="40802"/>
                    <a:stretch/>
                  </pic:blipFill>
                  <pic:spPr bwMode="auto">
                    <a:xfrm>
                      <a:off x="0" y="0"/>
                      <a:ext cx="2687541" cy="667594"/>
                    </a:xfrm>
                    <a:prstGeom prst="rect">
                      <a:avLst/>
                    </a:prstGeom>
                    <a:ln>
                      <a:noFill/>
                    </a:ln>
                    <a:extLst>
                      <a:ext uri="{53640926-AAD7-44D8-BBD7-CCE9431645EC}">
                        <a14:shadowObscured xmlns:a14="http://schemas.microsoft.com/office/drawing/2010/main"/>
                      </a:ext>
                    </a:extLst>
                  </pic:spPr>
                </pic:pic>
              </a:graphicData>
            </a:graphic>
          </wp:anchor>
        </w:drawing>
      </w:r>
      <w:r w:rsidRPr="00F82009">
        <w:rPr>
          <w:rFonts w:ascii="Arial" w:hAnsi="Arial" w:cs="Arial"/>
          <w:b/>
          <w:bCs/>
          <w:sz w:val="24"/>
          <w:szCs w:val="24"/>
        </w:rPr>
        <w:t>Compresión:</w:t>
      </w:r>
      <w:r w:rsidRPr="00F82009">
        <w:rPr>
          <w:rFonts w:ascii="Arial" w:hAnsi="Arial" w:cs="Arial"/>
          <w:sz w:val="24"/>
          <w:szCs w:val="24"/>
        </w:rPr>
        <w:t> esfuerzo a que está sometido un cuerpo por la aplicación de dos fuerzas que actúan en sentido opuesto, y tienden a comprimirlo, disminuyendo su longitud y aumentando su sección.</w:t>
      </w:r>
    </w:p>
    <w:p w14:paraId="6A1CF9F2" w14:textId="77777777" w:rsidR="00F82009" w:rsidRDefault="00F82009" w:rsidP="00F82009">
      <w:pPr>
        <w:tabs>
          <w:tab w:val="left" w:pos="6111"/>
        </w:tabs>
        <w:spacing w:line="360" w:lineRule="auto"/>
        <w:jc w:val="both"/>
        <w:rPr>
          <w:rFonts w:ascii="Arial" w:hAnsi="Arial" w:cs="Arial"/>
          <w:sz w:val="24"/>
          <w:szCs w:val="24"/>
        </w:rPr>
      </w:pPr>
    </w:p>
    <w:p w14:paraId="74ADB225" w14:textId="77777777" w:rsidR="00F82009" w:rsidRDefault="00F82009" w:rsidP="00F82009">
      <w:pPr>
        <w:tabs>
          <w:tab w:val="left" w:pos="6111"/>
        </w:tabs>
        <w:spacing w:line="360" w:lineRule="auto"/>
        <w:jc w:val="both"/>
        <w:rPr>
          <w:rFonts w:ascii="Arial" w:hAnsi="Arial" w:cs="Arial"/>
          <w:sz w:val="24"/>
          <w:szCs w:val="24"/>
        </w:rPr>
      </w:pPr>
    </w:p>
    <w:p w14:paraId="46983199" w14:textId="77777777" w:rsidR="00F82009" w:rsidRDefault="007177B5" w:rsidP="00F82009">
      <w:pPr>
        <w:tabs>
          <w:tab w:val="left" w:pos="6111"/>
        </w:tabs>
        <w:spacing w:line="360" w:lineRule="auto"/>
        <w:jc w:val="both"/>
        <w:rPr>
          <w:rFonts w:ascii="Arial" w:hAnsi="Arial" w:cs="Arial"/>
          <w:sz w:val="24"/>
          <w:szCs w:val="24"/>
        </w:rPr>
      </w:pPr>
      <w:r w:rsidRPr="007177B5">
        <w:rPr>
          <w:rFonts w:ascii="Arial" w:hAnsi="Arial" w:cs="Arial"/>
          <w:b/>
          <w:bCs/>
          <w:sz w:val="24"/>
          <w:szCs w:val="24"/>
        </w:rPr>
        <w:t>Flexión:</w:t>
      </w:r>
      <w:r w:rsidRPr="007177B5">
        <w:rPr>
          <w:rFonts w:ascii="Arial" w:hAnsi="Arial" w:cs="Arial"/>
          <w:sz w:val="24"/>
          <w:szCs w:val="24"/>
        </w:rPr>
        <w:t> esfuerzo que tiende a doblar el objeto. Las fuerzas que actúan son paralelas a las superficies que sostienen el objeto. Siempre que existe flexión también hay esfuerzo de tracción y de compresión.</w:t>
      </w:r>
    </w:p>
    <w:p w14:paraId="57B393AC" w14:textId="77777777" w:rsidR="007177B5" w:rsidRDefault="007177B5" w:rsidP="00F82009">
      <w:pPr>
        <w:tabs>
          <w:tab w:val="left" w:pos="6111"/>
        </w:tabs>
        <w:spacing w:line="360" w:lineRule="auto"/>
        <w:jc w:val="both"/>
        <w:rPr>
          <w:rFonts w:ascii="Arial" w:hAnsi="Arial" w:cs="Arial"/>
          <w:sz w:val="24"/>
          <w:szCs w:val="24"/>
        </w:rPr>
      </w:pPr>
      <w:r w:rsidRPr="007177B5">
        <w:rPr>
          <w:noProof/>
        </w:rPr>
        <w:drawing>
          <wp:anchor distT="0" distB="0" distL="114300" distR="114300" simplePos="0" relativeHeight="251668480" behindDoc="1" locked="0" layoutInCell="1" allowOverlap="1" wp14:anchorId="4E9EDB20" wp14:editId="3F49288D">
            <wp:simplePos x="0" y="0"/>
            <wp:positionH relativeFrom="column">
              <wp:posOffset>1439848</wp:posOffset>
            </wp:positionH>
            <wp:positionV relativeFrom="paragraph">
              <wp:posOffset>46990</wp:posOffset>
            </wp:positionV>
            <wp:extent cx="2600076" cy="844152"/>
            <wp:effectExtent l="0" t="0" r="0"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extLst>
                        <a:ext uri="{28A0092B-C50C-407E-A947-70E740481C1C}">
                          <a14:useLocalDpi xmlns:a14="http://schemas.microsoft.com/office/drawing/2010/main" val="0"/>
                        </a:ext>
                      </a:extLst>
                    </a:blip>
                    <a:srcRect l="33025" t="67760" r="46019" b="20144"/>
                    <a:stretch/>
                  </pic:blipFill>
                  <pic:spPr bwMode="auto">
                    <a:xfrm>
                      <a:off x="0" y="0"/>
                      <a:ext cx="2600076" cy="84415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F350634" w14:textId="77777777" w:rsidR="00F82009" w:rsidRPr="00F82009" w:rsidRDefault="00F82009" w:rsidP="00F82009">
      <w:pPr>
        <w:tabs>
          <w:tab w:val="left" w:pos="6111"/>
        </w:tabs>
        <w:spacing w:line="360" w:lineRule="auto"/>
        <w:jc w:val="both"/>
        <w:rPr>
          <w:rFonts w:ascii="Arial" w:hAnsi="Arial" w:cs="Arial"/>
          <w:sz w:val="24"/>
          <w:szCs w:val="24"/>
        </w:rPr>
      </w:pPr>
    </w:p>
    <w:p w14:paraId="503BAEC3" w14:textId="77777777" w:rsidR="00F82009" w:rsidRPr="00F82009" w:rsidRDefault="00F82009" w:rsidP="00F82009">
      <w:pPr>
        <w:tabs>
          <w:tab w:val="left" w:pos="6111"/>
        </w:tabs>
        <w:spacing w:line="360" w:lineRule="auto"/>
        <w:jc w:val="both"/>
        <w:rPr>
          <w:rFonts w:ascii="Arial" w:hAnsi="Arial" w:cs="Arial"/>
          <w:sz w:val="24"/>
          <w:szCs w:val="24"/>
        </w:rPr>
      </w:pPr>
    </w:p>
    <w:p w14:paraId="1CAC5FAF" w14:textId="77777777" w:rsidR="00F82009" w:rsidRPr="00F82009" w:rsidRDefault="00F82009" w:rsidP="00F82009">
      <w:pPr>
        <w:tabs>
          <w:tab w:val="left" w:pos="6111"/>
        </w:tabs>
        <w:spacing w:line="360" w:lineRule="auto"/>
        <w:jc w:val="both"/>
        <w:rPr>
          <w:rFonts w:ascii="Arial" w:hAnsi="Arial" w:cs="Arial"/>
          <w:sz w:val="24"/>
          <w:szCs w:val="24"/>
        </w:rPr>
      </w:pPr>
    </w:p>
    <w:p w14:paraId="1BDF852F" w14:textId="77777777" w:rsidR="00F82009" w:rsidRPr="001D04F2" w:rsidRDefault="00F82009" w:rsidP="001D04F2">
      <w:pPr>
        <w:tabs>
          <w:tab w:val="left" w:pos="6111"/>
        </w:tabs>
        <w:spacing w:line="360" w:lineRule="auto"/>
        <w:jc w:val="both"/>
        <w:rPr>
          <w:rFonts w:ascii="Arial" w:hAnsi="Arial" w:cs="Arial"/>
          <w:sz w:val="24"/>
          <w:szCs w:val="24"/>
        </w:rPr>
      </w:pPr>
    </w:p>
    <w:p w14:paraId="69050FEC" w14:textId="111C8A40" w:rsidR="001D04F2" w:rsidRDefault="004E372F" w:rsidP="004E372F">
      <w:pPr>
        <w:spacing w:line="360" w:lineRule="auto"/>
        <w:jc w:val="right"/>
        <w:rPr>
          <w:rFonts w:ascii="Arial" w:hAnsi="Arial" w:cs="Arial"/>
          <w:sz w:val="24"/>
          <w:szCs w:val="24"/>
        </w:rPr>
      </w:pPr>
      <w:r w:rsidRPr="004E372F">
        <w:rPr>
          <w:rFonts w:ascii="Arial" w:hAnsi="Arial" w:cs="Arial"/>
          <w:sz w:val="24"/>
          <w:szCs w:val="24"/>
          <w:highlight w:val="yellow"/>
        </w:rPr>
        <w:t>14</w:t>
      </w:r>
    </w:p>
    <w:p w14:paraId="0240C541" w14:textId="77777777" w:rsidR="007177B5" w:rsidRPr="007177B5" w:rsidRDefault="007177B5" w:rsidP="007177B5">
      <w:pPr>
        <w:spacing w:line="360" w:lineRule="auto"/>
        <w:jc w:val="center"/>
        <w:rPr>
          <w:rFonts w:ascii="Arial" w:hAnsi="Arial" w:cs="Arial"/>
          <w:b/>
          <w:bCs/>
          <w:sz w:val="28"/>
          <w:szCs w:val="28"/>
        </w:rPr>
      </w:pPr>
      <w:r w:rsidRPr="007177B5">
        <w:rPr>
          <w:rFonts w:ascii="Arial" w:hAnsi="Arial" w:cs="Arial"/>
          <w:b/>
          <w:bCs/>
          <w:sz w:val="28"/>
          <w:szCs w:val="28"/>
        </w:rPr>
        <w:lastRenderedPageBreak/>
        <w:t>2.5 DIFERENCIA, VENTAJAS Y DESVENTAJAS DE INSTRUMENTOS ANALÓGICOS Y DIGITALES.</w:t>
      </w:r>
    </w:p>
    <w:p w14:paraId="09DBED0A" w14:textId="77777777" w:rsidR="007177B5" w:rsidRPr="007177B5" w:rsidRDefault="007177B5" w:rsidP="007177B5">
      <w:pPr>
        <w:spacing w:line="360" w:lineRule="auto"/>
        <w:jc w:val="both"/>
        <w:rPr>
          <w:rFonts w:ascii="Arial" w:hAnsi="Arial" w:cs="Arial"/>
          <w:sz w:val="24"/>
          <w:szCs w:val="24"/>
        </w:rPr>
      </w:pPr>
      <w:r w:rsidRPr="007177B5">
        <w:rPr>
          <w:rFonts w:ascii="Arial" w:hAnsi="Arial" w:cs="Arial"/>
          <w:b/>
          <w:bCs/>
          <w:sz w:val="24"/>
          <w:szCs w:val="24"/>
        </w:rPr>
        <w:t>Tipos de Instrumentos de medición</w:t>
      </w:r>
    </w:p>
    <w:p w14:paraId="5521425F" w14:textId="77777777" w:rsidR="007177B5" w:rsidRPr="007177B5" w:rsidRDefault="007177B5" w:rsidP="007177B5">
      <w:pPr>
        <w:spacing w:line="360" w:lineRule="auto"/>
        <w:jc w:val="both"/>
        <w:rPr>
          <w:rFonts w:ascii="Arial" w:hAnsi="Arial" w:cs="Arial"/>
          <w:sz w:val="24"/>
          <w:szCs w:val="24"/>
        </w:rPr>
      </w:pPr>
      <w:r w:rsidRPr="007177B5">
        <w:rPr>
          <w:rFonts w:ascii="Arial" w:hAnsi="Arial" w:cs="Arial"/>
          <w:sz w:val="24"/>
          <w:szCs w:val="24"/>
        </w:rPr>
        <w:t>En general los parámetros que caracterizan un fenómeno pueden clasificarse en Analógicos y Digitales, se dice que un parámetro es analógico cuando puede tomar todos los valores posibles en forma continua, por ejemplo: el voltaje de una batería, la intensidad de luz, la velocidad de un vehículo, la inclinación de un plano, etc.</w:t>
      </w:r>
    </w:p>
    <w:p w14:paraId="77FC07A6" w14:textId="77777777" w:rsidR="007177B5" w:rsidRPr="007177B5" w:rsidRDefault="007177B5" w:rsidP="007177B5">
      <w:pPr>
        <w:spacing w:line="360" w:lineRule="auto"/>
        <w:jc w:val="both"/>
        <w:rPr>
          <w:rFonts w:ascii="Arial" w:hAnsi="Arial" w:cs="Arial"/>
          <w:sz w:val="24"/>
          <w:szCs w:val="24"/>
        </w:rPr>
      </w:pPr>
      <w:r w:rsidRPr="007177B5">
        <w:rPr>
          <w:rFonts w:ascii="Arial" w:hAnsi="Arial" w:cs="Arial"/>
          <w:sz w:val="24"/>
          <w:szCs w:val="24"/>
        </w:rPr>
        <w:t>Por otra parte, se dice que un parámetro es digital cuando solo puede tomar valores discretos, por ejemplo: el número de partículas emitidas por un material radioactivo en un segundo, el número de moléculas, en un volumen dado de cierto material, el número de revoluciones de un motor en un minuto, etc.</w:t>
      </w:r>
    </w:p>
    <w:p w14:paraId="1ABE515C" w14:textId="77777777" w:rsidR="007177B5" w:rsidRPr="007177B5" w:rsidRDefault="007177B5" w:rsidP="007177B5">
      <w:pPr>
        <w:spacing w:line="360" w:lineRule="auto"/>
        <w:jc w:val="both"/>
        <w:rPr>
          <w:rFonts w:ascii="Arial" w:hAnsi="Arial" w:cs="Arial"/>
          <w:sz w:val="24"/>
          <w:szCs w:val="24"/>
        </w:rPr>
      </w:pPr>
      <w:r w:rsidRPr="007177B5">
        <w:rPr>
          <w:rFonts w:ascii="Arial" w:hAnsi="Arial" w:cs="Arial"/>
          <w:b/>
          <w:bCs/>
          <w:sz w:val="24"/>
          <w:szCs w:val="24"/>
        </w:rPr>
        <w:t>Instrumentos Analógicos e Instrumentos Digitales</w:t>
      </w:r>
    </w:p>
    <w:p w14:paraId="1243F930" w14:textId="77777777" w:rsidR="007177B5" w:rsidRDefault="007177B5" w:rsidP="007177B5">
      <w:pPr>
        <w:spacing w:line="360" w:lineRule="auto"/>
        <w:jc w:val="both"/>
        <w:rPr>
          <w:rFonts w:ascii="Arial" w:hAnsi="Arial" w:cs="Arial"/>
          <w:sz w:val="24"/>
          <w:szCs w:val="24"/>
        </w:rPr>
      </w:pPr>
      <w:r w:rsidRPr="007177B5">
        <w:rPr>
          <w:rFonts w:ascii="Arial" w:hAnsi="Arial" w:cs="Arial"/>
          <w:b/>
          <w:bCs/>
          <w:sz w:val="24"/>
          <w:szCs w:val="24"/>
        </w:rPr>
        <w:t>Instrumentos Analógicos.</w:t>
      </w:r>
    </w:p>
    <w:p w14:paraId="54BB53D8" w14:textId="77777777" w:rsidR="007177B5" w:rsidRPr="007177B5" w:rsidRDefault="007177B5" w:rsidP="007177B5">
      <w:pPr>
        <w:spacing w:line="360" w:lineRule="auto"/>
        <w:jc w:val="both"/>
        <w:rPr>
          <w:rFonts w:ascii="Arial" w:hAnsi="Arial" w:cs="Arial"/>
          <w:sz w:val="24"/>
          <w:szCs w:val="24"/>
        </w:rPr>
      </w:pPr>
      <w:r w:rsidRPr="007177B5">
        <w:rPr>
          <w:rFonts w:ascii="Arial" w:hAnsi="Arial" w:cs="Arial"/>
          <w:sz w:val="24"/>
          <w:szCs w:val="24"/>
        </w:rPr>
        <w:t>El término: Analógico Se refiere a las magnitudes o valores que varían con el tiempo en forma continua como la distancia y la temperatura, la velocidad, que podrían variar muy lento o muy rápido como un sistema de audio.</w:t>
      </w:r>
    </w:p>
    <w:p w14:paraId="318C6228" w14:textId="77777777" w:rsidR="007177B5" w:rsidRDefault="007177B5" w:rsidP="007177B5">
      <w:pPr>
        <w:spacing w:line="360" w:lineRule="auto"/>
        <w:jc w:val="both"/>
        <w:rPr>
          <w:rFonts w:ascii="Arial" w:hAnsi="Arial" w:cs="Arial"/>
          <w:sz w:val="24"/>
          <w:szCs w:val="24"/>
        </w:rPr>
      </w:pPr>
      <w:r w:rsidRPr="007177B5">
        <w:rPr>
          <w:rFonts w:ascii="Arial" w:hAnsi="Arial" w:cs="Arial"/>
          <w:sz w:val="24"/>
          <w:szCs w:val="24"/>
        </w:rPr>
        <w:t>En la vida cotidiana el tiempo se representa en forma analógica por relojes (de agujas), y en forma discreta (digital) por displays digitales. En la tecnología analógica es muy difícil almacenar, manipular, comparar, calcular y recuperar información con exactitud cuando esta ha sido guardada, en cambio en la tecnología digital (computadoras, por ejemplo), se pueden hacer tareas muy rápidamente, muy exactas, muy precisas y sin detenerse. La electrónica moderna usa electrónica digital para realizar muchas funciones que antes desempeñaba la electrónica analógica.</w:t>
      </w:r>
      <w:hyperlink r:id="rId19" w:history="1">
        <w:r w:rsidRPr="007177B5">
          <w:rPr>
            <w:rStyle w:val="Hipervnculo"/>
            <w:rFonts w:ascii="Arial" w:hAnsi="Arial" w:cs="Arial"/>
            <w:sz w:val="24"/>
            <w:szCs w:val="24"/>
          </w:rPr>
          <w:br/>
        </w:r>
      </w:hyperlink>
    </w:p>
    <w:p w14:paraId="719E6674" w14:textId="5E62B31D" w:rsidR="001D04F2" w:rsidRDefault="004E372F" w:rsidP="004E372F">
      <w:pPr>
        <w:spacing w:line="360" w:lineRule="auto"/>
        <w:jc w:val="right"/>
        <w:rPr>
          <w:rFonts w:ascii="Arial" w:hAnsi="Arial" w:cs="Arial"/>
          <w:sz w:val="24"/>
          <w:szCs w:val="24"/>
        </w:rPr>
      </w:pPr>
      <w:r w:rsidRPr="004E372F">
        <w:rPr>
          <w:rFonts w:ascii="Arial" w:hAnsi="Arial" w:cs="Arial"/>
          <w:sz w:val="24"/>
          <w:szCs w:val="24"/>
          <w:highlight w:val="yellow"/>
        </w:rPr>
        <w:t>15</w:t>
      </w:r>
    </w:p>
    <w:p w14:paraId="64CD6CBF" w14:textId="77777777" w:rsidR="001D04F2" w:rsidRDefault="001D04F2" w:rsidP="001D04F2">
      <w:pPr>
        <w:spacing w:line="360" w:lineRule="auto"/>
        <w:jc w:val="center"/>
        <w:rPr>
          <w:rFonts w:ascii="Arial" w:hAnsi="Arial" w:cs="Arial"/>
          <w:sz w:val="24"/>
          <w:szCs w:val="24"/>
        </w:rPr>
      </w:pPr>
    </w:p>
    <w:p w14:paraId="37D1B7ED" w14:textId="77777777" w:rsidR="007177B5" w:rsidRPr="007177B5" w:rsidRDefault="007177B5" w:rsidP="007177B5">
      <w:pPr>
        <w:spacing w:line="360" w:lineRule="auto"/>
        <w:jc w:val="both"/>
        <w:rPr>
          <w:rFonts w:ascii="Arial" w:hAnsi="Arial" w:cs="Arial"/>
          <w:sz w:val="24"/>
          <w:szCs w:val="24"/>
        </w:rPr>
      </w:pPr>
      <w:r w:rsidRPr="007177B5">
        <w:rPr>
          <w:rFonts w:ascii="Arial" w:hAnsi="Arial" w:cs="Arial"/>
          <w:b/>
          <w:bCs/>
          <w:sz w:val="24"/>
          <w:szCs w:val="24"/>
        </w:rPr>
        <w:lastRenderedPageBreak/>
        <w:t>Ventajas</w:t>
      </w:r>
    </w:p>
    <w:p w14:paraId="0389BF17" w14:textId="77777777" w:rsidR="007177B5" w:rsidRPr="007177B5" w:rsidRDefault="007177B5" w:rsidP="007177B5">
      <w:pPr>
        <w:spacing w:line="360" w:lineRule="auto"/>
        <w:jc w:val="both"/>
        <w:rPr>
          <w:rFonts w:ascii="Arial" w:hAnsi="Arial" w:cs="Arial"/>
          <w:sz w:val="24"/>
          <w:szCs w:val="24"/>
        </w:rPr>
      </w:pPr>
      <w:r w:rsidRPr="007177B5">
        <w:rPr>
          <w:rFonts w:ascii="Arial" w:hAnsi="Arial" w:cs="Arial"/>
          <w:sz w:val="24"/>
          <w:szCs w:val="24"/>
        </w:rPr>
        <w:t>a) Bajo Costo.</w:t>
      </w:r>
    </w:p>
    <w:p w14:paraId="56748D7A" w14:textId="77777777" w:rsidR="007177B5" w:rsidRPr="007177B5" w:rsidRDefault="007177B5" w:rsidP="007177B5">
      <w:pPr>
        <w:spacing w:line="360" w:lineRule="auto"/>
        <w:jc w:val="both"/>
        <w:rPr>
          <w:rFonts w:ascii="Arial" w:hAnsi="Arial" w:cs="Arial"/>
          <w:sz w:val="24"/>
          <w:szCs w:val="24"/>
        </w:rPr>
      </w:pPr>
      <w:r w:rsidRPr="007177B5">
        <w:rPr>
          <w:rFonts w:ascii="Arial" w:hAnsi="Arial" w:cs="Arial"/>
          <w:sz w:val="24"/>
          <w:szCs w:val="24"/>
        </w:rPr>
        <w:t>b) En algunos casos no requieren de energía de alimentación.</w:t>
      </w:r>
    </w:p>
    <w:p w14:paraId="50645D08" w14:textId="77777777" w:rsidR="007177B5" w:rsidRPr="007177B5" w:rsidRDefault="007177B5" w:rsidP="007177B5">
      <w:pPr>
        <w:spacing w:line="360" w:lineRule="auto"/>
        <w:jc w:val="both"/>
        <w:rPr>
          <w:rFonts w:ascii="Arial" w:hAnsi="Arial" w:cs="Arial"/>
          <w:sz w:val="24"/>
          <w:szCs w:val="24"/>
        </w:rPr>
      </w:pPr>
      <w:r w:rsidRPr="007177B5">
        <w:rPr>
          <w:rFonts w:ascii="Arial" w:hAnsi="Arial" w:cs="Arial"/>
          <w:sz w:val="24"/>
          <w:szCs w:val="24"/>
        </w:rPr>
        <w:t>c) No requieren gran sofisticación.</w:t>
      </w:r>
    </w:p>
    <w:p w14:paraId="3551E256" w14:textId="77777777" w:rsidR="007177B5" w:rsidRPr="007177B5" w:rsidRDefault="007177B5" w:rsidP="007177B5">
      <w:pPr>
        <w:spacing w:line="360" w:lineRule="auto"/>
        <w:jc w:val="both"/>
        <w:rPr>
          <w:rFonts w:ascii="Arial" w:hAnsi="Arial" w:cs="Arial"/>
          <w:sz w:val="24"/>
          <w:szCs w:val="24"/>
        </w:rPr>
      </w:pPr>
      <w:r w:rsidRPr="007177B5">
        <w:rPr>
          <w:rFonts w:ascii="Arial" w:hAnsi="Arial" w:cs="Arial"/>
          <w:sz w:val="24"/>
          <w:szCs w:val="24"/>
        </w:rPr>
        <w:t>d)</w:t>
      </w:r>
      <w:r>
        <w:rPr>
          <w:rFonts w:ascii="Arial" w:hAnsi="Arial" w:cs="Arial"/>
          <w:sz w:val="24"/>
          <w:szCs w:val="24"/>
        </w:rPr>
        <w:t xml:space="preserve"> </w:t>
      </w:r>
      <w:r w:rsidRPr="007177B5">
        <w:rPr>
          <w:rFonts w:ascii="Arial" w:hAnsi="Arial" w:cs="Arial"/>
          <w:sz w:val="24"/>
          <w:szCs w:val="24"/>
        </w:rPr>
        <w:t>Presentan con facilidad las variaciones cualitativas de los      parámetros para visualizar rápidamente si el valor aumenta o disminuye.</w:t>
      </w:r>
    </w:p>
    <w:p w14:paraId="2164BC56" w14:textId="77777777" w:rsidR="007177B5" w:rsidRDefault="007177B5" w:rsidP="007177B5">
      <w:pPr>
        <w:spacing w:line="360" w:lineRule="auto"/>
        <w:jc w:val="both"/>
        <w:rPr>
          <w:rFonts w:ascii="Arial" w:hAnsi="Arial" w:cs="Arial"/>
          <w:sz w:val="24"/>
          <w:szCs w:val="24"/>
        </w:rPr>
      </w:pPr>
      <w:r w:rsidRPr="007177B5">
        <w:rPr>
          <w:rFonts w:ascii="Arial" w:hAnsi="Arial" w:cs="Arial"/>
          <w:sz w:val="24"/>
          <w:szCs w:val="24"/>
        </w:rPr>
        <w:t>e) Es sencillo adaptarlos a diferentes tipos de escalas no lineales.</w:t>
      </w:r>
    </w:p>
    <w:p w14:paraId="3099E079" w14:textId="77777777" w:rsidR="007177B5" w:rsidRPr="007177B5" w:rsidRDefault="007177B5" w:rsidP="007177B5">
      <w:pPr>
        <w:spacing w:line="360" w:lineRule="auto"/>
        <w:jc w:val="both"/>
        <w:rPr>
          <w:rFonts w:ascii="Arial" w:hAnsi="Arial" w:cs="Arial"/>
          <w:sz w:val="24"/>
          <w:szCs w:val="24"/>
        </w:rPr>
      </w:pPr>
      <w:r w:rsidRPr="007177B5">
        <w:rPr>
          <w:rFonts w:ascii="Arial" w:hAnsi="Arial" w:cs="Arial"/>
          <w:b/>
          <w:bCs/>
          <w:i/>
          <w:iCs/>
          <w:sz w:val="24"/>
          <w:szCs w:val="24"/>
        </w:rPr>
        <w:t> </w:t>
      </w:r>
      <w:r w:rsidRPr="007177B5">
        <w:rPr>
          <w:rFonts w:ascii="Arial" w:hAnsi="Arial" w:cs="Arial"/>
          <w:b/>
          <w:bCs/>
          <w:sz w:val="24"/>
          <w:szCs w:val="24"/>
        </w:rPr>
        <w:t>Desventajas</w:t>
      </w:r>
    </w:p>
    <w:p w14:paraId="1A454266" w14:textId="77777777" w:rsidR="007177B5" w:rsidRPr="007177B5" w:rsidRDefault="007177B5" w:rsidP="007177B5">
      <w:pPr>
        <w:spacing w:line="360" w:lineRule="auto"/>
        <w:jc w:val="both"/>
        <w:rPr>
          <w:rFonts w:ascii="Arial" w:hAnsi="Arial" w:cs="Arial"/>
          <w:sz w:val="24"/>
          <w:szCs w:val="24"/>
        </w:rPr>
      </w:pPr>
      <w:r w:rsidRPr="007177B5">
        <w:rPr>
          <w:rFonts w:ascii="Arial" w:hAnsi="Arial" w:cs="Arial"/>
          <w:sz w:val="24"/>
          <w:szCs w:val="24"/>
        </w:rPr>
        <w:t>a) Tienen poca resolución, típicamente no proporcionan más de 3 cifras.</w:t>
      </w:r>
    </w:p>
    <w:p w14:paraId="6E10FE9F" w14:textId="77777777" w:rsidR="007177B5" w:rsidRPr="007177B5" w:rsidRDefault="007177B5" w:rsidP="007177B5">
      <w:pPr>
        <w:spacing w:line="360" w:lineRule="auto"/>
        <w:jc w:val="both"/>
        <w:rPr>
          <w:rFonts w:ascii="Arial" w:hAnsi="Arial" w:cs="Arial"/>
          <w:sz w:val="24"/>
          <w:szCs w:val="24"/>
        </w:rPr>
      </w:pPr>
      <w:r w:rsidRPr="007177B5">
        <w:rPr>
          <w:rFonts w:ascii="Arial" w:hAnsi="Arial" w:cs="Arial"/>
          <w:sz w:val="24"/>
          <w:szCs w:val="24"/>
        </w:rPr>
        <w:t>b) El error de paralaje limita la exactitud a ± 0.5% a plena escala en el mejor de los casos.</w:t>
      </w:r>
    </w:p>
    <w:p w14:paraId="1D05031D" w14:textId="77777777" w:rsidR="007177B5" w:rsidRPr="007177B5" w:rsidRDefault="007177B5" w:rsidP="007177B5">
      <w:pPr>
        <w:spacing w:line="360" w:lineRule="auto"/>
        <w:jc w:val="both"/>
        <w:rPr>
          <w:rFonts w:ascii="Arial" w:hAnsi="Arial" w:cs="Arial"/>
          <w:sz w:val="24"/>
          <w:szCs w:val="24"/>
        </w:rPr>
      </w:pPr>
      <w:r w:rsidRPr="007177B5">
        <w:rPr>
          <w:rFonts w:ascii="Arial" w:hAnsi="Arial" w:cs="Arial"/>
          <w:sz w:val="24"/>
          <w:szCs w:val="24"/>
        </w:rPr>
        <w:t>c)  Las lecturas se presentan a errores graves cuando el instrumento tiene varias escalas.</w:t>
      </w:r>
    </w:p>
    <w:p w14:paraId="645531FF" w14:textId="77777777" w:rsidR="007177B5" w:rsidRPr="007177B5" w:rsidRDefault="007177B5" w:rsidP="007177B5">
      <w:pPr>
        <w:spacing w:line="360" w:lineRule="auto"/>
        <w:jc w:val="both"/>
        <w:rPr>
          <w:rFonts w:ascii="Arial" w:hAnsi="Arial" w:cs="Arial"/>
          <w:sz w:val="24"/>
          <w:szCs w:val="24"/>
        </w:rPr>
      </w:pPr>
      <w:r w:rsidRPr="007177B5">
        <w:rPr>
          <w:rFonts w:ascii="Arial" w:hAnsi="Arial" w:cs="Arial"/>
          <w:sz w:val="24"/>
          <w:szCs w:val="24"/>
        </w:rPr>
        <w:t>d)  La rapidez de lectura es baja, típicamente 1</w:t>
      </w:r>
      <w:r w:rsidRPr="007177B5">
        <w:rPr>
          <w:rFonts w:ascii="Arial" w:hAnsi="Arial" w:cs="Arial"/>
          <w:sz w:val="24"/>
          <w:szCs w:val="24"/>
          <w:u w:val="single"/>
        </w:rPr>
        <w:t> </w:t>
      </w:r>
      <w:r w:rsidRPr="007177B5">
        <w:rPr>
          <w:rFonts w:ascii="Arial" w:hAnsi="Arial" w:cs="Arial"/>
          <w:sz w:val="24"/>
          <w:szCs w:val="24"/>
        </w:rPr>
        <w:t>lectura/ segundo.</w:t>
      </w:r>
    </w:p>
    <w:p w14:paraId="336BE1E6" w14:textId="77777777" w:rsidR="007177B5" w:rsidRDefault="007177B5" w:rsidP="007177B5">
      <w:pPr>
        <w:spacing w:line="360" w:lineRule="auto"/>
        <w:jc w:val="both"/>
        <w:rPr>
          <w:rFonts w:ascii="Arial" w:hAnsi="Arial" w:cs="Arial"/>
          <w:sz w:val="24"/>
          <w:szCs w:val="24"/>
        </w:rPr>
      </w:pPr>
      <w:r w:rsidRPr="007177B5">
        <w:rPr>
          <w:rFonts w:ascii="Arial" w:hAnsi="Arial" w:cs="Arial"/>
          <w:sz w:val="24"/>
          <w:szCs w:val="24"/>
        </w:rPr>
        <w:t>e) No pueden emplearse como parte de un sistema de procesamiento de datos de tipo digital.</w:t>
      </w:r>
    </w:p>
    <w:p w14:paraId="4CC5FB5D" w14:textId="77777777" w:rsidR="00352D8D" w:rsidRPr="00352D8D" w:rsidRDefault="00352D8D" w:rsidP="00352D8D">
      <w:pPr>
        <w:spacing w:line="360" w:lineRule="auto"/>
        <w:jc w:val="both"/>
        <w:rPr>
          <w:rFonts w:ascii="Arial" w:hAnsi="Arial" w:cs="Arial"/>
          <w:sz w:val="24"/>
          <w:szCs w:val="24"/>
        </w:rPr>
      </w:pPr>
      <w:r w:rsidRPr="00352D8D">
        <w:rPr>
          <w:rFonts w:ascii="Arial" w:hAnsi="Arial" w:cs="Arial"/>
          <w:b/>
          <w:bCs/>
          <w:sz w:val="24"/>
          <w:szCs w:val="24"/>
        </w:rPr>
        <w:t>Instrumentos Digitales.</w:t>
      </w:r>
    </w:p>
    <w:p w14:paraId="6248EB36" w14:textId="77777777" w:rsidR="00352D8D" w:rsidRPr="00352D8D" w:rsidRDefault="00352D8D" w:rsidP="00352D8D">
      <w:pPr>
        <w:spacing w:line="360" w:lineRule="auto"/>
        <w:jc w:val="both"/>
        <w:rPr>
          <w:rFonts w:ascii="Arial" w:hAnsi="Arial" w:cs="Arial"/>
          <w:sz w:val="24"/>
          <w:szCs w:val="24"/>
        </w:rPr>
      </w:pPr>
      <w:r w:rsidRPr="00352D8D">
        <w:rPr>
          <w:rFonts w:ascii="Arial" w:hAnsi="Arial" w:cs="Arial"/>
          <w:sz w:val="24"/>
          <w:szCs w:val="24"/>
        </w:rPr>
        <w:t>El término: Digital Se refiere a cantidades discretas como la cantidad de personas en una sala, cantidad de libros en una biblioteca, cantidad de autos en una zona de estacionamiento, cantidad de productos en un supermercado, etc.</w:t>
      </w:r>
    </w:p>
    <w:p w14:paraId="22745AF3" w14:textId="26B1CC83" w:rsidR="00352D8D" w:rsidRDefault="00352D8D" w:rsidP="007177B5">
      <w:pPr>
        <w:spacing w:line="360" w:lineRule="auto"/>
        <w:jc w:val="both"/>
        <w:rPr>
          <w:rFonts w:ascii="Arial" w:hAnsi="Arial" w:cs="Arial"/>
          <w:sz w:val="24"/>
          <w:szCs w:val="24"/>
        </w:rPr>
      </w:pPr>
      <w:r w:rsidRPr="00352D8D">
        <w:rPr>
          <w:rFonts w:ascii="Arial" w:hAnsi="Arial" w:cs="Arial"/>
          <w:sz w:val="24"/>
          <w:szCs w:val="24"/>
        </w:rPr>
        <w:t>Los Sistemas digitales tienen una alta importancia en la tecnología moderna, especialmente en la computación y sistemas de control automático. La tecnología digital se puede ver en diferentes ámbitos: Analógico y Digital. ¿Cuál es la diferencia? mecánico: llaves electromecánico: el relé/</w:t>
      </w:r>
      <w:proofErr w:type="spellStart"/>
      <w:r w:rsidRPr="00352D8D">
        <w:rPr>
          <w:rFonts w:ascii="Arial" w:hAnsi="Arial" w:cs="Arial"/>
          <w:sz w:val="24"/>
          <w:szCs w:val="24"/>
        </w:rPr>
        <w:t>relay</w:t>
      </w:r>
      <w:proofErr w:type="spellEnd"/>
      <w:r w:rsidRPr="00352D8D">
        <w:rPr>
          <w:rFonts w:ascii="Arial" w:hAnsi="Arial" w:cs="Arial"/>
          <w:sz w:val="24"/>
          <w:szCs w:val="24"/>
        </w:rPr>
        <w:t xml:space="preserve"> hidráulico neumático electrónico. Los dos últimos dominan la tecnología.</w:t>
      </w:r>
      <w:r w:rsidR="004E372F">
        <w:rPr>
          <w:rFonts w:ascii="Arial" w:hAnsi="Arial" w:cs="Arial"/>
          <w:sz w:val="24"/>
          <w:szCs w:val="24"/>
        </w:rPr>
        <w:t xml:space="preserve">                                         </w:t>
      </w:r>
      <w:r w:rsidR="004E372F" w:rsidRPr="004E372F">
        <w:rPr>
          <w:rFonts w:ascii="Arial" w:hAnsi="Arial" w:cs="Arial"/>
          <w:sz w:val="24"/>
          <w:szCs w:val="24"/>
          <w:highlight w:val="yellow"/>
        </w:rPr>
        <w:t>16</w:t>
      </w:r>
    </w:p>
    <w:p w14:paraId="64D1D811" w14:textId="77777777" w:rsidR="00352D8D" w:rsidRPr="00352D8D" w:rsidRDefault="00352D8D" w:rsidP="00352D8D">
      <w:pPr>
        <w:spacing w:line="360" w:lineRule="auto"/>
        <w:jc w:val="both"/>
        <w:rPr>
          <w:rFonts w:ascii="Arial" w:hAnsi="Arial" w:cs="Arial"/>
          <w:sz w:val="24"/>
          <w:szCs w:val="24"/>
        </w:rPr>
      </w:pPr>
      <w:r w:rsidRPr="00352D8D">
        <w:rPr>
          <w:rFonts w:ascii="Arial" w:hAnsi="Arial" w:cs="Arial"/>
          <w:b/>
          <w:bCs/>
          <w:sz w:val="24"/>
          <w:szCs w:val="24"/>
        </w:rPr>
        <w:lastRenderedPageBreak/>
        <w:t>Ventajas</w:t>
      </w:r>
    </w:p>
    <w:p w14:paraId="615B026E" w14:textId="77777777" w:rsidR="00352D8D" w:rsidRPr="00352D8D" w:rsidRDefault="00352D8D" w:rsidP="00352D8D">
      <w:pPr>
        <w:spacing w:line="360" w:lineRule="auto"/>
        <w:jc w:val="both"/>
        <w:rPr>
          <w:rFonts w:ascii="Arial" w:hAnsi="Arial" w:cs="Arial"/>
          <w:sz w:val="24"/>
          <w:szCs w:val="24"/>
        </w:rPr>
      </w:pPr>
      <w:r w:rsidRPr="00352D8D">
        <w:rPr>
          <w:rFonts w:ascii="Arial" w:hAnsi="Arial" w:cs="Arial"/>
          <w:sz w:val="24"/>
          <w:szCs w:val="24"/>
        </w:rPr>
        <w:t>a)</w:t>
      </w:r>
      <w:r>
        <w:rPr>
          <w:rFonts w:ascii="Arial" w:hAnsi="Arial" w:cs="Arial"/>
          <w:sz w:val="24"/>
          <w:szCs w:val="24"/>
        </w:rPr>
        <w:t xml:space="preserve"> </w:t>
      </w:r>
      <w:r w:rsidRPr="00352D8D">
        <w:rPr>
          <w:rFonts w:ascii="Arial" w:hAnsi="Arial" w:cs="Arial"/>
          <w:sz w:val="24"/>
          <w:szCs w:val="24"/>
        </w:rPr>
        <w:t>Tienen alta resolución alcanzando en algunos casos más de 9 cifras en lecturas de frecuencia y una exactitud de </w:t>
      </w:r>
      <w:r w:rsidRPr="00352D8D">
        <w:rPr>
          <w:rFonts w:ascii="Arial" w:hAnsi="Arial" w:cs="Arial"/>
          <w:sz w:val="24"/>
          <w:szCs w:val="24"/>
          <w:u w:val="single"/>
        </w:rPr>
        <w:t>+ </w:t>
      </w:r>
      <w:r w:rsidRPr="00352D8D">
        <w:rPr>
          <w:rFonts w:ascii="Arial" w:hAnsi="Arial" w:cs="Arial"/>
          <w:sz w:val="24"/>
          <w:szCs w:val="24"/>
        </w:rPr>
        <w:t>0.002% en mediciones de voltajes.</w:t>
      </w:r>
    </w:p>
    <w:p w14:paraId="7B791245" w14:textId="77777777" w:rsidR="00352D8D" w:rsidRPr="00352D8D" w:rsidRDefault="00352D8D" w:rsidP="00352D8D">
      <w:pPr>
        <w:spacing w:line="360" w:lineRule="auto"/>
        <w:jc w:val="both"/>
        <w:rPr>
          <w:rFonts w:ascii="Arial" w:hAnsi="Arial" w:cs="Arial"/>
          <w:sz w:val="24"/>
          <w:szCs w:val="24"/>
        </w:rPr>
      </w:pPr>
      <w:r w:rsidRPr="00352D8D">
        <w:rPr>
          <w:rFonts w:ascii="Arial" w:hAnsi="Arial" w:cs="Arial"/>
          <w:sz w:val="24"/>
          <w:szCs w:val="24"/>
        </w:rPr>
        <w:t>b)</w:t>
      </w:r>
      <w:r>
        <w:rPr>
          <w:rFonts w:ascii="Arial" w:hAnsi="Arial" w:cs="Arial"/>
          <w:sz w:val="24"/>
          <w:szCs w:val="24"/>
        </w:rPr>
        <w:t xml:space="preserve"> </w:t>
      </w:r>
      <w:r w:rsidRPr="00352D8D">
        <w:rPr>
          <w:rFonts w:ascii="Arial" w:hAnsi="Arial" w:cs="Arial"/>
          <w:sz w:val="24"/>
          <w:szCs w:val="24"/>
        </w:rPr>
        <w:t>No están sujetos al error de paralaje.</w:t>
      </w:r>
    </w:p>
    <w:p w14:paraId="6EBED8E0" w14:textId="77777777" w:rsidR="00352D8D" w:rsidRPr="00352D8D" w:rsidRDefault="00352D8D" w:rsidP="00352D8D">
      <w:pPr>
        <w:spacing w:line="360" w:lineRule="auto"/>
        <w:jc w:val="both"/>
        <w:rPr>
          <w:rFonts w:ascii="Arial" w:hAnsi="Arial" w:cs="Arial"/>
          <w:sz w:val="24"/>
          <w:szCs w:val="24"/>
        </w:rPr>
      </w:pPr>
      <w:r w:rsidRPr="00352D8D">
        <w:rPr>
          <w:rFonts w:ascii="Arial" w:hAnsi="Arial" w:cs="Arial"/>
          <w:sz w:val="24"/>
          <w:szCs w:val="24"/>
        </w:rPr>
        <w:t>c)</w:t>
      </w:r>
      <w:r>
        <w:rPr>
          <w:rFonts w:ascii="Arial" w:hAnsi="Arial" w:cs="Arial"/>
          <w:sz w:val="24"/>
          <w:szCs w:val="24"/>
        </w:rPr>
        <w:t xml:space="preserve"> </w:t>
      </w:r>
      <w:r w:rsidRPr="00352D8D">
        <w:rPr>
          <w:rFonts w:ascii="Arial" w:hAnsi="Arial" w:cs="Arial"/>
          <w:sz w:val="24"/>
          <w:szCs w:val="24"/>
        </w:rPr>
        <w:t>Pueden eliminar la posibilidad de errores por confusión de escalas.</w:t>
      </w:r>
    </w:p>
    <w:p w14:paraId="2A92F44D" w14:textId="77777777" w:rsidR="00352D8D" w:rsidRPr="00352D8D" w:rsidRDefault="00352D8D" w:rsidP="00352D8D">
      <w:pPr>
        <w:spacing w:line="360" w:lineRule="auto"/>
        <w:jc w:val="both"/>
        <w:rPr>
          <w:rFonts w:ascii="Arial" w:hAnsi="Arial" w:cs="Arial"/>
          <w:sz w:val="24"/>
          <w:szCs w:val="24"/>
        </w:rPr>
      </w:pPr>
      <w:r w:rsidRPr="00352D8D">
        <w:rPr>
          <w:rFonts w:ascii="Arial" w:hAnsi="Arial" w:cs="Arial"/>
          <w:sz w:val="24"/>
          <w:szCs w:val="24"/>
        </w:rPr>
        <w:t>d)</w:t>
      </w:r>
      <w:r>
        <w:rPr>
          <w:rFonts w:ascii="Arial" w:hAnsi="Arial" w:cs="Arial"/>
          <w:sz w:val="24"/>
          <w:szCs w:val="24"/>
        </w:rPr>
        <w:t xml:space="preserve"> </w:t>
      </w:r>
      <w:r w:rsidRPr="00352D8D">
        <w:rPr>
          <w:rFonts w:ascii="Arial" w:hAnsi="Arial" w:cs="Arial"/>
          <w:sz w:val="24"/>
          <w:szCs w:val="24"/>
        </w:rPr>
        <w:t>Tienen una rapidez de lectura que puede superar las 1000 lecturas por segundo.</w:t>
      </w:r>
    </w:p>
    <w:p w14:paraId="62B2E93D" w14:textId="77777777" w:rsidR="00352D8D" w:rsidRPr="00352D8D" w:rsidRDefault="00352D8D" w:rsidP="00352D8D">
      <w:pPr>
        <w:spacing w:line="360" w:lineRule="auto"/>
        <w:jc w:val="both"/>
        <w:rPr>
          <w:rFonts w:ascii="Arial" w:hAnsi="Arial" w:cs="Arial"/>
          <w:sz w:val="24"/>
          <w:szCs w:val="24"/>
        </w:rPr>
      </w:pPr>
      <w:r w:rsidRPr="00352D8D">
        <w:rPr>
          <w:rFonts w:ascii="Arial" w:hAnsi="Arial" w:cs="Arial"/>
          <w:sz w:val="24"/>
          <w:szCs w:val="24"/>
        </w:rPr>
        <w:t>e)</w:t>
      </w:r>
      <w:r>
        <w:rPr>
          <w:rFonts w:ascii="Arial" w:hAnsi="Arial" w:cs="Arial"/>
          <w:sz w:val="24"/>
          <w:szCs w:val="24"/>
        </w:rPr>
        <w:t xml:space="preserve"> </w:t>
      </w:r>
      <w:r w:rsidRPr="00352D8D">
        <w:rPr>
          <w:rFonts w:ascii="Arial" w:hAnsi="Arial" w:cs="Arial"/>
          <w:sz w:val="24"/>
          <w:szCs w:val="24"/>
        </w:rPr>
        <w:t>Puede entregar información digital para procesamiento inmediato en computadora.</w:t>
      </w:r>
    </w:p>
    <w:p w14:paraId="04AABD01" w14:textId="77777777" w:rsidR="00352D8D" w:rsidRPr="00352D8D" w:rsidRDefault="00352D8D" w:rsidP="00352D8D">
      <w:pPr>
        <w:spacing w:line="360" w:lineRule="auto"/>
        <w:jc w:val="both"/>
        <w:rPr>
          <w:rFonts w:ascii="Arial" w:hAnsi="Arial" w:cs="Arial"/>
          <w:sz w:val="24"/>
          <w:szCs w:val="24"/>
        </w:rPr>
      </w:pPr>
      <w:r w:rsidRPr="00352D8D">
        <w:rPr>
          <w:rFonts w:ascii="Arial" w:hAnsi="Arial" w:cs="Arial"/>
          <w:b/>
          <w:bCs/>
          <w:sz w:val="24"/>
          <w:szCs w:val="24"/>
        </w:rPr>
        <w:t>Desventajas</w:t>
      </w:r>
    </w:p>
    <w:p w14:paraId="25217BCC" w14:textId="77777777" w:rsidR="00352D8D" w:rsidRPr="00352D8D" w:rsidRDefault="00352D8D" w:rsidP="00352D8D">
      <w:pPr>
        <w:spacing w:line="360" w:lineRule="auto"/>
        <w:jc w:val="both"/>
        <w:rPr>
          <w:rFonts w:ascii="Arial" w:hAnsi="Arial" w:cs="Arial"/>
          <w:sz w:val="24"/>
          <w:szCs w:val="24"/>
        </w:rPr>
      </w:pPr>
      <w:r w:rsidRPr="00352D8D">
        <w:rPr>
          <w:rFonts w:ascii="Arial" w:hAnsi="Arial" w:cs="Arial"/>
          <w:sz w:val="24"/>
          <w:szCs w:val="24"/>
        </w:rPr>
        <w:t>a)</w:t>
      </w:r>
      <w:r>
        <w:rPr>
          <w:rFonts w:ascii="Arial" w:hAnsi="Arial" w:cs="Arial"/>
          <w:sz w:val="24"/>
          <w:szCs w:val="24"/>
        </w:rPr>
        <w:t xml:space="preserve"> </w:t>
      </w:r>
      <w:r w:rsidRPr="00352D8D">
        <w:rPr>
          <w:rFonts w:ascii="Arial" w:hAnsi="Arial" w:cs="Arial"/>
          <w:sz w:val="24"/>
          <w:szCs w:val="24"/>
        </w:rPr>
        <w:t>El costo es elevado.</w:t>
      </w:r>
    </w:p>
    <w:p w14:paraId="10970FF0" w14:textId="77777777" w:rsidR="00352D8D" w:rsidRPr="00352D8D" w:rsidRDefault="00352D8D" w:rsidP="00352D8D">
      <w:pPr>
        <w:spacing w:line="360" w:lineRule="auto"/>
        <w:jc w:val="both"/>
        <w:rPr>
          <w:rFonts w:ascii="Arial" w:hAnsi="Arial" w:cs="Arial"/>
          <w:sz w:val="24"/>
          <w:szCs w:val="24"/>
        </w:rPr>
      </w:pPr>
      <w:r w:rsidRPr="00352D8D">
        <w:rPr>
          <w:rFonts w:ascii="Arial" w:hAnsi="Arial" w:cs="Arial"/>
          <w:sz w:val="24"/>
          <w:szCs w:val="24"/>
        </w:rPr>
        <w:t>b) Son complejos en su construcción.</w:t>
      </w:r>
    </w:p>
    <w:p w14:paraId="0E4B20F7" w14:textId="77777777" w:rsidR="00352D8D" w:rsidRPr="00352D8D" w:rsidRDefault="00352D8D" w:rsidP="00352D8D">
      <w:pPr>
        <w:spacing w:line="360" w:lineRule="auto"/>
        <w:jc w:val="both"/>
        <w:rPr>
          <w:rFonts w:ascii="Arial" w:hAnsi="Arial" w:cs="Arial"/>
          <w:sz w:val="24"/>
          <w:szCs w:val="24"/>
        </w:rPr>
      </w:pPr>
      <w:r w:rsidRPr="00352D8D">
        <w:rPr>
          <w:rFonts w:ascii="Arial" w:hAnsi="Arial" w:cs="Arial"/>
          <w:sz w:val="24"/>
          <w:szCs w:val="24"/>
        </w:rPr>
        <w:t>c) Las escalas no lineales son difíciles de introducir.</w:t>
      </w:r>
    </w:p>
    <w:p w14:paraId="733C4EBD" w14:textId="77777777" w:rsidR="00352D8D" w:rsidRPr="00352D8D" w:rsidRDefault="00352D8D" w:rsidP="00352D8D">
      <w:pPr>
        <w:spacing w:line="360" w:lineRule="auto"/>
        <w:jc w:val="both"/>
        <w:rPr>
          <w:rFonts w:ascii="Arial" w:hAnsi="Arial" w:cs="Arial"/>
          <w:sz w:val="24"/>
          <w:szCs w:val="24"/>
        </w:rPr>
      </w:pPr>
      <w:r w:rsidRPr="00352D8D">
        <w:rPr>
          <w:rFonts w:ascii="Arial" w:hAnsi="Arial" w:cs="Arial"/>
          <w:sz w:val="24"/>
          <w:szCs w:val="24"/>
        </w:rPr>
        <w:t>d) En todos los casos requieren de fuente de alimentación.</w:t>
      </w:r>
    </w:p>
    <w:p w14:paraId="6BA58C8A" w14:textId="77777777" w:rsidR="00352D8D" w:rsidRPr="00352D8D" w:rsidRDefault="00352D8D" w:rsidP="00352D8D">
      <w:pPr>
        <w:spacing w:line="360" w:lineRule="auto"/>
        <w:jc w:val="both"/>
        <w:rPr>
          <w:rFonts w:ascii="Arial" w:hAnsi="Arial" w:cs="Arial"/>
          <w:sz w:val="24"/>
          <w:szCs w:val="24"/>
        </w:rPr>
      </w:pPr>
      <w:r w:rsidRPr="00352D8D">
        <w:rPr>
          <w:rFonts w:ascii="Arial" w:hAnsi="Arial" w:cs="Arial"/>
          <w:sz w:val="24"/>
          <w:szCs w:val="24"/>
        </w:rPr>
        <w:t>De las ventajas y desventajas anteriores puede observarse que para cada aplicación hay que evaluar en función de las necesidades específicas, cual tipo de instrumentos es el más adecuado, con esto se enfatiza que no siempre el instrumento digital es el más adecuado siendo en algunos casos contraproducente el uso del mismo.</w:t>
      </w:r>
    </w:p>
    <w:p w14:paraId="490D68EB" w14:textId="77777777" w:rsidR="00352D8D" w:rsidRPr="00352D8D" w:rsidRDefault="00352D8D" w:rsidP="00352D8D">
      <w:pPr>
        <w:spacing w:line="360" w:lineRule="auto"/>
        <w:jc w:val="both"/>
        <w:rPr>
          <w:rFonts w:ascii="Arial" w:hAnsi="Arial" w:cs="Arial"/>
          <w:sz w:val="24"/>
          <w:szCs w:val="24"/>
        </w:rPr>
      </w:pPr>
      <w:r w:rsidRPr="00352D8D">
        <w:rPr>
          <w:rFonts w:ascii="Arial" w:hAnsi="Arial" w:cs="Arial"/>
          <w:sz w:val="24"/>
          <w:szCs w:val="24"/>
        </w:rPr>
        <w:t>Los instrumentos digitales tienden a dar la impresión de ser muy exactos por su indicación concreta y sin ambigüedades, pero no hay que olvidar que, si su calibración es deficiente, su exactitud puede ser tanta o más mala que la de un instrumento analógico.</w:t>
      </w:r>
    </w:p>
    <w:p w14:paraId="227ED0AC" w14:textId="77777777" w:rsidR="00352D8D" w:rsidRPr="007177B5" w:rsidRDefault="00352D8D" w:rsidP="007177B5">
      <w:pPr>
        <w:spacing w:line="360" w:lineRule="auto"/>
        <w:jc w:val="both"/>
        <w:rPr>
          <w:rFonts w:ascii="Arial" w:hAnsi="Arial" w:cs="Arial"/>
          <w:sz w:val="24"/>
          <w:szCs w:val="24"/>
        </w:rPr>
      </w:pPr>
    </w:p>
    <w:p w14:paraId="76180D07" w14:textId="77777777" w:rsidR="007177B5" w:rsidRPr="007177B5" w:rsidRDefault="007177B5" w:rsidP="007177B5">
      <w:pPr>
        <w:spacing w:line="360" w:lineRule="auto"/>
        <w:jc w:val="both"/>
        <w:rPr>
          <w:rFonts w:ascii="Arial" w:hAnsi="Arial" w:cs="Arial"/>
          <w:sz w:val="24"/>
          <w:szCs w:val="24"/>
        </w:rPr>
      </w:pPr>
    </w:p>
    <w:p w14:paraId="13B8CEBD" w14:textId="2A93244E" w:rsidR="001D04F2" w:rsidRPr="004E372F" w:rsidRDefault="007177B5" w:rsidP="004E372F">
      <w:pPr>
        <w:tabs>
          <w:tab w:val="right" w:pos="8838"/>
        </w:tabs>
        <w:spacing w:line="360" w:lineRule="auto"/>
        <w:rPr>
          <w:rFonts w:ascii="Arial" w:hAnsi="Arial" w:cs="Arial"/>
          <w:sz w:val="24"/>
          <w:szCs w:val="24"/>
        </w:rPr>
      </w:pPr>
      <w:r w:rsidRPr="007177B5">
        <w:rPr>
          <w:rFonts w:ascii="Arial" w:hAnsi="Arial" w:cs="Arial"/>
          <w:i/>
          <w:iCs/>
          <w:sz w:val="24"/>
          <w:szCs w:val="24"/>
        </w:rPr>
        <w:t> </w:t>
      </w:r>
      <w:r w:rsidR="004E372F">
        <w:rPr>
          <w:rFonts w:ascii="Arial" w:hAnsi="Arial" w:cs="Arial"/>
          <w:i/>
          <w:iCs/>
          <w:sz w:val="24"/>
          <w:szCs w:val="24"/>
        </w:rPr>
        <w:tab/>
      </w:r>
      <w:r w:rsidR="004E372F" w:rsidRPr="004E372F">
        <w:rPr>
          <w:rFonts w:ascii="Arial" w:hAnsi="Arial" w:cs="Arial"/>
          <w:sz w:val="24"/>
          <w:szCs w:val="24"/>
          <w:highlight w:val="yellow"/>
        </w:rPr>
        <w:t>17</w:t>
      </w:r>
    </w:p>
    <w:p w14:paraId="33DFF29E" w14:textId="77777777" w:rsidR="00352D8D" w:rsidRPr="00352D8D" w:rsidRDefault="00352D8D" w:rsidP="00352D8D">
      <w:pPr>
        <w:spacing w:line="360" w:lineRule="auto"/>
        <w:rPr>
          <w:rFonts w:ascii="Arial" w:hAnsi="Arial" w:cs="Arial"/>
          <w:b/>
          <w:bCs/>
          <w:sz w:val="28"/>
          <w:szCs w:val="28"/>
        </w:rPr>
      </w:pPr>
      <w:r w:rsidRPr="00352D8D">
        <w:rPr>
          <w:rFonts w:ascii="Arial" w:hAnsi="Arial" w:cs="Arial"/>
          <w:b/>
          <w:bCs/>
          <w:sz w:val="28"/>
          <w:szCs w:val="28"/>
        </w:rPr>
        <w:lastRenderedPageBreak/>
        <w:t>2.6. CAMPOS DE APLICACIÓN DE LA METROLOGÍA.</w:t>
      </w:r>
    </w:p>
    <w:p w14:paraId="316B5597" w14:textId="77777777" w:rsidR="00352D8D" w:rsidRPr="00352D8D" w:rsidRDefault="00352D8D" w:rsidP="00352D8D">
      <w:pPr>
        <w:numPr>
          <w:ilvl w:val="0"/>
          <w:numId w:val="2"/>
        </w:numPr>
        <w:spacing w:line="360" w:lineRule="auto"/>
        <w:jc w:val="both"/>
        <w:rPr>
          <w:rFonts w:ascii="Arial" w:hAnsi="Arial" w:cs="Arial"/>
          <w:sz w:val="24"/>
          <w:szCs w:val="24"/>
        </w:rPr>
      </w:pPr>
      <w:r w:rsidRPr="00352D8D">
        <w:rPr>
          <w:rFonts w:ascii="Arial" w:hAnsi="Arial" w:cs="Arial"/>
          <w:sz w:val="24"/>
          <w:szCs w:val="24"/>
        </w:rPr>
        <w:t>Dar a conocer al asistente de forma práctica el campo de aplicación y la importancia de la metrología dimensional.</w:t>
      </w:r>
    </w:p>
    <w:p w14:paraId="7DBF528D" w14:textId="77777777" w:rsidR="00352D8D" w:rsidRPr="00352D8D" w:rsidRDefault="00352D8D" w:rsidP="00352D8D">
      <w:pPr>
        <w:numPr>
          <w:ilvl w:val="0"/>
          <w:numId w:val="2"/>
        </w:numPr>
        <w:spacing w:line="360" w:lineRule="auto"/>
        <w:jc w:val="both"/>
        <w:rPr>
          <w:rFonts w:ascii="Arial" w:hAnsi="Arial" w:cs="Arial"/>
          <w:sz w:val="24"/>
          <w:szCs w:val="24"/>
        </w:rPr>
      </w:pPr>
      <w:r w:rsidRPr="00352D8D">
        <w:rPr>
          <w:rFonts w:ascii="Arial" w:hAnsi="Arial" w:cs="Arial"/>
          <w:sz w:val="24"/>
          <w:szCs w:val="24"/>
        </w:rPr>
        <w:t> Dar a conocer al asistente las magnitudes de influencia en el campo de Metrología dimensional.</w:t>
      </w:r>
    </w:p>
    <w:p w14:paraId="2FCEDD1D" w14:textId="77777777" w:rsidR="00352D8D" w:rsidRPr="00352D8D" w:rsidRDefault="00352D8D" w:rsidP="00352D8D">
      <w:pPr>
        <w:numPr>
          <w:ilvl w:val="0"/>
          <w:numId w:val="2"/>
        </w:numPr>
        <w:spacing w:line="360" w:lineRule="auto"/>
        <w:jc w:val="both"/>
        <w:rPr>
          <w:rFonts w:ascii="Arial" w:hAnsi="Arial" w:cs="Arial"/>
          <w:sz w:val="24"/>
          <w:szCs w:val="24"/>
        </w:rPr>
      </w:pPr>
      <w:r w:rsidRPr="00352D8D">
        <w:rPr>
          <w:rFonts w:ascii="Arial" w:hAnsi="Arial" w:cs="Arial"/>
          <w:sz w:val="24"/>
          <w:szCs w:val="24"/>
        </w:rPr>
        <w:t> Explicar los requisitos de los distintos métodos de calibración en Metrología dimensional. -Proporcionar criterios y conocimientos básicos para desarrollar una estimación de incertidumbre de la medición.</w:t>
      </w:r>
    </w:p>
    <w:p w14:paraId="2E057EF9" w14:textId="77777777" w:rsidR="00352D8D" w:rsidRPr="00352D8D" w:rsidRDefault="00352D8D" w:rsidP="00352D8D">
      <w:pPr>
        <w:spacing w:line="360" w:lineRule="auto"/>
        <w:jc w:val="both"/>
        <w:rPr>
          <w:rFonts w:ascii="Arial" w:hAnsi="Arial" w:cs="Arial"/>
          <w:sz w:val="24"/>
          <w:szCs w:val="24"/>
        </w:rPr>
      </w:pPr>
      <w:r w:rsidRPr="00352D8D">
        <w:rPr>
          <w:rFonts w:ascii="Arial" w:hAnsi="Arial" w:cs="Arial"/>
          <w:sz w:val="24"/>
          <w:szCs w:val="24"/>
        </w:rPr>
        <w:t> </w:t>
      </w:r>
    </w:p>
    <w:p w14:paraId="23E4DD57" w14:textId="77777777" w:rsidR="00352D8D" w:rsidRPr="00352D8D" w:rsidRDefault="00352D8D" w:rsidP="00352D8D">
      <w:pPr>
        <w:spacing w:line="360" w:lineRule="auto"/>
        <w:jc w:val="both"/>
        <w:rPr>
          <w:rFonts w:ascii="Arial" w:hAnsi="Arial" w:cs="Arial"/>
          <w:sz w:val="24"/>
          <w:szCs w:val="24"/>
        </w:rPr>
      </w:pPr>
      <w:r w:rsidRPr="00352D8D">
        <w:rPr>
          <w:rFonts w:ascii="Arial" w:hAnsi="Arial" w:cs="Arial"/>
          <w:b/>
          <w:bCs/>
          <w:sz w:val="24"/>
          <w:szCs w:val="24"/>
        </w:rPr>
        <w:t>Tipos de Metrología</w:t>
      </w:r>
      <w:r w:rsidRPr="00352D8D">
        <w:rPr>
          <w:rFonts w:ascii="Arial" w:hAnsi="Arial" w:cs="Arial"/>
          <w:sz w:val="24"/>
          <w:szCs w:val="24"/>
        </w:rPr>
        <w:t> </w:t>
      </w:r>
    </w:p>
    <w:p w14:paraId="1E0C2601" w14:textId="77777777" w:rsidR="00352D8D" w:rsidRPr="00352D8D" w:rsidRDefault="00352D8D" w:rsidP="00352D8D">
      <w:pPr>
        <w:spacing w:line="360" w:lineRule="auto"/>
        <w:jc w:val="both"/>
        <w:rPr>
          <w:rFonts w:ascii="Arial" w:hAnsi="Arial" w:cs="Arial"/>
          <w:sz w:val="24"/>
          <w:szCs w:val="24"/>
        </w:rPr>
      </w:pPr>
      <w:r w:rsidRPr="00352D8D">
        <w:rPr>
          <w:rFonts w:ascii="Arial" w:hAnsi="Arial" w:cs="Arial"/>
          <w:sz w:val="24"/>
          <w:szCs w:val="24"/>
        </w:rPr>
        <w:t>La metrología tiene varios campos: metrología legal, metrología industrial y metrología científica son divisiones que se ha aceptado en el mundo encargadas en cubrir todos los aspectos técnicos y prácticos de las mediciones:</w:t>
      </w:r>
    </w:p>
    <w:p w14:paraId="531AAE35" w14:textId="77777777" w:rsidR="00352D8D" w:rsidRPr="00352D8D" w:rsidRDefault="00352D8D" w:rsidP="00352D8D">
      <w:pPr>
        <w:spacing w:line="360" w:lineRule="auto"/>
        <w:jc w:val="both"/>
        <w:rPr>
          <w:rFonts w:ascii="Arial" w:hAnsi="Arial" w:cs="Arial"/>
          <w:sz w:val="24"/>
          <w:szCs w:val="24"/>
        </w:rPr>
      </w:pPr>
      <w:r w:rsidRPr="00352D8D">
        <w:rPr>
          <w:rFonts w:ascii="Arial" w:hAnsi="Arial" w:cs="Arial"/>
          <w:b/>
          <w:bCs/>
          <w:sz w:val="24"/>
          <w:szCs w:val="24"/>
        </w:rPr>
        <w:t>La Metrología Legal</w:t>
      </w:r>
    </w:p>
    <w:p w14:paraId="419A09C9" w14:textId="77777777" w:rsidR="00352D8D" w:rsidRPr="00352D8D" w:rsidRDefault="00352D8D" w:rsidP="00352D8D">
      <w:pPr>
        <w:spacing w:line="360" w:lineRule="auto"/>
        <w:jc w:val="both"/>
        <w:rPr>
          <w:rFonts w:ascii="Arial" w:hAnsi="Arial" w:cs="Arial"/>
          <w:sz w:val="24"/>
          <w:szCs w:val="24"/>
        </w:rPr>
      </w:pPr>
      <w:r w:rsidRPr="00352D8D">
        <w:rPr>
          <w:rFonts w:ascii="Arial" w:hAnsi="Arial" w:cs="Arial"/>
          <w:sz w:val="24"/>
          <w:szCs w:val="24"/>
        </w:rPr>
        <w:t>Este término está relacionado con los requisitos técnicos obligatorios. Un servicio de metrología legal comprueba estos requisitos con el fin de garantizar medidas correctas en áreas de interés público, como el comercio, la salud, el medio ambiente y la seguridad. El alcance de la metrología legal depende de las reglamentaciones nacionales y puede variar de un país a otro.</w:t>
      </w:r>
    </w:p>
    <w:p w14:paraId="4D763863" w14:textId="77777777" w:rsidR="00352D8D" w:rsidRPr="00352D8D" w:rsidRDefault="00352D8D" w:rsidP="00352D8D">
      <w:pPr>
        <w:spacing w:line="360" w:lineRule="auto"/>
        <w:jc w:val="both"/>
        <w:rPr>
          <w:rFonts w:ascii="Arial" w:hAnsi="Arial" w:cs="Arial"/>
          <w:sz w:val="24"/>
          <w:szCs w:val="24"/>
        </w:rPr>
      </w:pPr>
      <w:r w:rsidRPr="00352D8D">
        <w:rPr>
          <w:rFonts w:ascii="Arial" w:hAnsi="Arial" w:cs="Arial"/>
          <w:b/>
          <w:bCs/>
          <w:sz w:val="24"/>
          <w:szCs w:val="24"/>
        </w:rPr>
        <w:t>La Metrología Industrial</w:t>
      </w:r>
    </w:p>
    <w:p w14:paraId="4B5E1C09" w14:textId="0BD986AB" w:rsidR="00352D8D" w:rsidRDefault="00352D8D" w:rsidP="00352D8D">
      <w:pPr>
        <w:spacing w:line="360" w:lineRule="auto"/>
        <w:jc w:val="both"/>
        <w:rPr>
          <w:rFonts w:ascii="Arial" w:hAnsi="Arial" w:cs="Arial"/>
          <w:sz w:val="24"/>
          <w:szCs w:val="24"/>
        </w:rPr>
      </w:pPr>
      <w:r w:rsidRPr="00352D8D">
        <w:rPr>
          <w:rFonts w:ascii="Arial" w:hAnsi="Arial" w:cs="Arial"/>
          <w:sz w:val="24"/>
          <w:szCs w:val="24"/>
        </w:rPr>
        <w:t xml:space="preserve">Esta disciplina se centra en las medidas aplicadas a la producción y el control de la calidad. Materias típicas son los procedimientos e intervalos de calibración, el control de los procesos de medición y la gestión de los equipos de medida. En la Metrología industrial </w:t>
      </w:r>
      <w:r w:rsidR="004E372F" w:rsidRPr="00352D8D">
        <w:rPr>
          <w:rFonts w:ascii="Arial" w:hAnsi="Arial" w:cs="Arial"/>
          <w:sz w:val="24"/>
          <w:szCs w:val="24"/>
        </w:rPr>
        <w:t>la persona</w:t>
      </w:r>
      <w:r w:rsidRPr="00352D8D">
        <w:rPr>
          <w:rFonts w:ascii="Arial" w:hAnsi="Arial" w:cs="Arial"/>
          <w:sz w:val="24"/>
          <w:szCs w:val="24"/>
        </w:rPr>
        <w:t xml:space="preserve"> tiene la alternativa de poder mandar su instrumento y equipo a verificarlo bien sea, en el país o en el exterior. Tiene posibilidades de controlar más este sector, la metrología industrial ayuda a la industria en su producción, aquí se distribuye el costo, la ganancia.</w:t>
      </w:r>
      <w:r w:rsidR="004E372F">
        <w:rPr>
          <w:rFonts w:ascii="Arial" w:hAnsi="Arial" w:cs="Arial"/>
          <w:sz w:val="24"/>
          <w:szCs w:val="24"/>
        </w:rPr>
        <w:t xml:space="preserve">                                  </w:t>
      </w:r>
      <w:r w:rsidR="004E372F" w:rsidRPr="004E372F">
        <w:rPr>
          <w:rFonts w:ascii="Arial" w:hAnsi="Arial" w:cs="Arial"/>
          <w:sz w:val="24"/>
          <w:szCs w:val="24"/>
          <w:highlight w:val="yellow"/>
        </w:rPr>
        <w:t>18</w:t>
      </w:r>
    </w:p>
    <w:p w14:paraId="74665896" w14:textId="77777777" w:rsidR="00352D8D" w:rsidRPr="00352D8D" w:rsidRDefault="00352D8D" w:rsidP="00352D8D">
      <w:pPr>
        <w:spacing w:line="360" w:lineRule="auto"/>
        <w:jc w:val="both"/>
        <w:rPr>
          <w:rFonts w:ascii="Arial" w:hAnsi="Arial" w:cs="Arial"/>
          <w:sz w:val="24"/>
          <w:szCs w:val="24"/>
        </w:rPr>
      </w:pPr>
      <w:r w:rsidRPr="00352D8D">
        <w:rPr>
          <w:rFonts w:ascii="Arial" w:hAnsi="Arial" w:cs="Arial"/>
          <w:b/>
          <w:bCs/>
          <w:sz w:val="24"/>
          <w:szCs w:val="24"/>
        </w:rPr>
        <w:lastRenderedPageBreak/>
        <w:t>La Metrología Científica</w:t>
      </w:r>
    </w:p>
    <w:p w14:paraId="15617219" w14:textId="77777777" w:rsidR="00352D8D" w:rsidRPr="00352D8D" w:rsidRDefault="00352D8D" w:rsidP="00352D8D">
      <w:pPr>
        <w:spacing w:line="360" w:lineRule="auto"/>
        <w:jc w:val="both"/>
        <w:rPr>
          <w:rFonts w:ascii="Arial" w:hAnsi="Arial" w:cs="Arial"/>
          <w:sz w:val="24"/>
          <w:szCs w:val="24"/>
        </w:rPr>
      </w:pPr>
      <w:r w:rsidRPr="00352D8D">
        <w:rPr>
          <w:rFonts w:ascii="Arial" w:hAnsi="Arial" w:cs="Arial"/>
          <w:sz w:val="24"/>
          <w:szCs w:val="24"/>
        </w:rPr>
        <w:t>Se ocupa de los problemas teóricos y prácticos relacionados con las unidades de medida (como la estructura de un sistema de unidades o la conversión de las unidades de medida en fórmulas), del problema de los errores en la medida; del problema en las propiedades metrológicas de los instrumentos de medidas aplicables independientemente de la magnitud involucrada.</w:t>
      </w:r>
    </w:p>
    <w:p w14:paraId="5662E972" w14:textId="77777777" w:rsidR="00352D8D" w:rsidRDefault="00352D8D" w:rsidP="00352D8D">
      <w:pPr>
        <w:spacing w:line="360" w:lineRule="auto"/>
        <w:rPr>
          <w:rFonts w:ascii="Arial" w:hAnsi="Arial" w:cs="Arial"/>
          <w:sz w:val="24"/>
          <w:szCs w:val="24"/>
        </w:rPr>
      </w:pPr>
      <w:r w:rsidRPr="00352D8D">
        <w:rPr>
          <w:rFonts w:ascii="Arial" w:hAnsi="Arial" w:cs="Arial"/>
          <w:noProof/>
          <w:sz w:val="24"/>
          <w:szCs w:val="24"/>
        </w:rPr>
        <w:drawing>
          <wp:anchor distT="0" distB="0" distL="114300" distR="114300" simplePos="0" relativeHeight="251669504" behindDoc="1" locked="0" layoutInCell="1" allowOverlap="1" wp14:anchorId="74A57F76" wp14:editId="0C17D4B2">
            <wp:simplePos x="0" y="0"/>
            <wp:positionH relativeFrom="column">
              <wp:posOffset>699246</wp:posOffset>
            </wp:positionH>
            <wp:positionV relativeFrom="paragraph">
              <wp:posOffset>62947</wp:posOffset>
            </wp:positionV>
            <wp:extent cx="4094922" cy="2378205"/>
            <wp:effectExtent l="0" t="0" r="1270" b="3175"/>
            <wp:wrapNone/>
            <wp:docPr id="11" name="Imagen 11" descr="Metrologí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trología"/>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094922" cy="23782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BA29561" w14:textId="77777777" w:rsidR="00352D8D" w:rsidRPr="00352D8D" w:rsidRDefault="00352D8D" w:rsidP="00352D8D">
      <w:pPr>
        <w:rPr>
          <w:rFonts w:ascii="Arial" w:hAnsi="Arial" w:cs="Arial"/>
          <w:sz w:val="24"/>
          <w:szCs w:val="24"/>
        </w:rPr>
      </w:pPr>
    </w:p>
    <w:p w14:paraId="17497159" w14:textId="77777777" w:rsidR="00352D8D" w:rsidRPr="00352D8D" w:rsidRDefault="00352D8D" w:rsidP="00352D8D">
      <w:pPr>
        <w:rPr>
          <w:rFonts w:ascii="Arial" w:hAnsi="Arial" w:cs="Arial"/>
          <w:sz w:val="24"/>
          <w:szCs w:val="24"/>
        </w:rPr>
      </w:pPr>
    </w:p>
    <w:p w14:paraId="778E2544" w14:textId="77777777" w:rsidR="00352D8D" w:rsidRPr="00352D8D" w:rsidRDefault="00352D8D" w:rsidP="00352D8D">
      <w:pPr>
        <w:rPr>
          <w:rFonts w:ascii="Arial" w:hAnsi="Arial" w:cs="Arial"/>
          <w:sz w:val="24"/>
          <w:szCs w:val="24"/>
        </w:rPr>
      </w:pPr>
    </w:p>
    <w:p w14:paraId="23389BEA" w14:textId="77777777" w:rsidR="00352D8D" w:rsidRPr="00352D8D" w:rsidRDefault="00352D8D" w:rsidP="00352D8D">
      <w:pPr>
        <w:rPr>
          <w:rFonts w:ascii="Arial" w:hAnsi="Arial" w:cs="Arial"/>
          <w:sz w:val="24"/>
          <w:szCs w:val="24"/>
        </w:rPr>
      </w:pPr>
    </w:p>
    <w:p w14:paraId="4DC21D60" w14:textId="77777777" w:rsidR="00352D8D" w:rsidRPr="00352D8D" w:rsidRDefault="00352D8D" w:rsidP="00352D8D">
      <w:pPr>
        <w:rPr>
          <w:rFonts w:ascii="Arial" w:hAnsi="Arial" w:cs="Arial"/>
          <w:sz w:val="24"/>
          <w:szCs w:val="24"/>
        </w:rPr>
      </w:pPr>
    </w:p>
    <w:p w14:paraId="2AEDBCA6" w14:textId="77777777" w:rsidR="00352D8D" w:rsidRPr="00352D8D" w:rsidRDefault="00352D8D" w:rsidP="00352D8D">
      <w:pPr>
        <w:rPr>
          <w:rFonts w:ascii="Arial" w:hAnsi="Arial" w:cs="Arial"/>
          <w:sz w:val="24"/>
          <w:szCs w:val="24"/>
        </w:rPr>
      </w:pPr>
    </w:p>
    <w:p w14:paraId="7D6AFECC" w14:textId="77777777" w:rsidR="00352D8D" w:rsidRPr="00352D8D" w:rsidRDefault="00352D8D" w:rsidP="00352D8D">
      <w:pPr>
        <w:rPr>
          <w:rFonts w:ascii="Arial" w:hAnsi="Arial" w:cs="Arial"/>
          <w:sz w:val="24"/>
          <w:szCs w:val="24"/>
        </w:rPr>
      </w:pPr>
    </w:p>
    <w:p w14:paraId="0CBDD7CA" w14:textId="77777777" w:rsidR="00352D8D" w:rsidRPr="00352D8D" w:rsidRDefault="00352D8D" w:rsidP="00352D8D">
      <w:pPr>
        <w:rPr>
          <w:rFonts w:ascii="Arial" w:hAnsi="Arial" w:cs="Arial"/>
          <w:sz w:val="24"/>
          <w:szCs w:val="24"/>
        </w:rPr>
      </w:pPr>
    </w:p>
    <w:p w14:paraId="6A0C27A3" w14:textId="77777777" w:rsidR="00352D8D" w:rsidRPr="00352D8D" w:rsidRDefault="00352D8D" w:rsidP="00352D8D">
      <w:pPr>
        <w:rPr>
          <w:rFonts w:ascii="Arial" w:hAnsi="Arial" w:cs="Arial"/>
          <w:sz w:val="24"/>
          <w:szCs w:val="24"/>
        </w:rPr>
      </w:pPr>
    </w:p>
    <w:p w14:paraId="6F598E73" w14:textId="77777777" w:rsidR="00352D8D" w:rsidRPr="00352D8D" w:rsidRDefault="00352D8D" w:rsidP="00352D8D">
      <w:pPr>
        <w:rPr>
          <w:rFonts w:ascii="Arial" w:hAnsi="Arial" w:cs="Arial"/>
          <w:sz w:val="24"/>
          <w:szCs w:val="24"/>
        </w:rPr>
      </w:pPr>
    </w:p>
    <w:p w14:paraId="59BAC3BE" w14:textId="77777777" w:rsidR="00352D8D" w:rsidRPr="00352D8D" w:rsidRDefault="00352D8D" w:rsidP="00352D8D">
      <w:pPr>
        <w:rPr>
          <w:rFonts w:ascii="Arial" w:hAnsi="Arial" w:cs="Arial"/>
          <w:sz w:val="24"/>
          <w:szCs w:val="24"/>
        </w:rPr>
      </w:pPr>
    </w:p>
    <w:p w14:paraId="6CF43480" w14:textId="77777777" w:rsidR="00352D8D" w:rsidRPr="00352D8D" w:rsidRDefault="00352D8D" w:rsidP="00352D8D">
      <w:pPr>
        <w:rPr>
          <w:rFonts w:ascii="Arial" w:hAnsi="Arial" w:cs="Arial"/>
          <w:sz w:val="24"/>
          <w:szCs w:val="24"/>
        </w:rPr>
      </w:pPr>
    </w:p>
    <w:p w14:paraId="6F8F0297" w14:textId="77777777" w:rsidR="00352D8D" w:rsidRPr="00352D8D" w:rsidRDefault="00352D8D" w:rsidP="00352D8D">
      <w:pPr>
        <w:rPr>
          <w:rFonts w:ascii="Arial" w:hAnsi="Arial" w:cs="Arial"/>
          <w:sz w:val="24"/>
          <w:szCs w:val="24"/>
        </w:rPr>
      </w:pPr>
    </w:p>
    <w:p w14:paraId="5C6350DE" w14:textId="77777777" w:rsidR="00352D8D" w:rsidRPr="00352D8D" w:rsidRDefault="00352D8D" w:rsidP="00352D8D">
      <w:pPr>
        <w:rPr>
          <w:rFonts w:ascii="Arial" w:hAnsi="Arial" w:cs="Arial"/>
          <w:sz w:val="24"/>
          <w:szCs w:val="24"/>
        </w:rPr>
      </w:pPr>
    </w:p>
    <w:p w14:paraId="692231C8" w14:textId="77777777" w:rsidR="00352D8D" w:rsidRDefault="00352D8D" w:rsidP="00352D8D">
      <w:pPr>
        <w:rPr>
          <w:rFonts w:ascii="Arial" w:hAnsi="Arial" w:cs="Arial"/>
          <w:sz w:val="24"/>
          <w:szCs w:val="24"/>
        </w:rPr>
      </w:pPr>
    </w:p>
    <w:p w14:paraId="5FDCBD64" w14:textId="77777777" w:rsidR="00352D8D" w:rsidRDefault="00352D8D" w:rsidP="00352D8D">
      <w:pPr>
        <w:rPr>
          <w:rFonts w:ascii="Arial" w:hAnsi="Arial" w:cs="Arial"/>
          <w:sz w:val="24"/>
          <w:szCs w:val="24"/>
        </w:rPr>
      </w:pPr>
    </w:p>
    <w:p w14:paraId="325A8935" w14:textId="77777777" w:rsidR="00352D8D" w:rsidRDefault="00352D8D" w:rsidP="00352D8D">
      <w:pPr>
        <w:rPr>
          <w:rFonts w:ascii="Arial" w:hAnsi="Arial" w:cs="Arial"/>
          <w:sz w:val="24"/>
          <w:szCs w:val="24"/>
        </w:rPr>
      </w:pPr>
    </w:p>
    <w:p w14:paraId="564E94F6" w14:textId="77777777" w:rsidR="00352D8D" w:rsidRDefault="00352D8D" w:rsidP="00352D8D">
      <w:pPr>
        <w:rPr>
          <w:rFonts w:ascii="Arial" w:hAnsi="Arial" w:cs="Arial"/>
          <w:sz w:val="24"/>
          <w:szCs w:val="24"/>
        </w:rPr>
      </w:pPr>
    </w:p>
    <w:p w14:paraId="1FB591FD" w14:textId="77777777" w:rsidR="00352D8D" w:rsidRDefault="00352D8D" w:rsidP="00352D8D">
      <w:pPr>
        <w:rPr>
          <w:rFonts w:ascii="Arial" w:hAnsi="Arial" w:cs="Arial"/>
          <w:sz w:val="24"/>
          <w:szCs w:val="24"/>
        </w:rPr>
      </w:pPr>
    </w:p>
    <w:p w14:paraId="13AE4A9D" w14:textId="08C0D4C2" w:rsidR="00352D8D" w:rsidRDefault="004E372F" w:rsidP="004E372F">
      <w:pPr>
        <w:jc w:val="right"/>
        <w:rPr>
          <w:rFonts w:ascii="Arial" w:hAnsi="Arial" w:cs="Arial"/>
          <w:sz w:val="24"/>
          <w:szCs w:val="24"/>
        </w:rPr>
      </w:pPr>
      <w:r w:rsidRPr="004E372F">
        <w:rPr>
          <w:rFonts w:ascii="Arial" w:hAnsi="Arial" w:cs="Arial"/>
          <w:sz w:val="24"/>
          <w:szCs w:val="24"/>
          <w:highlight w:val="yellow"/>
        </w:rPr>
        <w:t>19</w:t>
      </w:r>
    </w:p>
    <w:p w14:paraId="20712940" w14:textId="77777777" w:rsidR="00352D8D" w:rsidRDefault="00352D8D" w:rsidP="00352D8D">
      <w:pPr>
        <w:rPr>
          <w:rFonts w:ascii="Arial" w:hAnsi="Arial" w:cs="Arial"/>
          <w:sz w:val="24"/>
          <w:szCs w:val="24"/>
        </w:rPr>
      </w:pPr>
    </w:p>
    <w:p w14:paraId="30484947" w14:textId="77777777" w:rsidR="00352D8D" w:rsidRDefault="00F16226" w:rsidP="00F16226">
      <w:pPr>
        <w:jc w:val="center"/>
        <w:rPr>
          <w:rFonts w:ascii="Arial" w:hAnsi="Arial" w:cs="Arial"/>
          <w:b/>
          <w:bCs/>
          <w:sz w:val="28"/>
          <w:szCs w:val="28"/>
        </w:rPr>
      </w:pPr>
      <w:r w:rsidRPr="00F16226">
        <w:rPr>
          <w:rFonts w:ascii="Arial" w:hAnsi="Arial" w:cs="Arial"/>
          <w:b/>
          <w:bCs/>
          <w:sz w:val="28"/>
          <w:szCs w:val="28"/>
        </w:rPr>
        <w:lastRenderedPageBreak/>
        <w:t>2.7. METROLOGÍA DIMENSIONAL: GENERALIDADES, DIMENSI</w:t>
      </w:r>
      <w:r>
        <w:rPr>
          <w:rFonts w:ascii="Arial" w:hAnsi="Arial" w:cs="Arial"/>
          <w:b/>
          <w:bCs/>
          <w:sz w:val="28"/>
          <w:szCs w:val="28"/>
        </w:rPr>
        <w:t>ON</w:t>
      </w:r>
      <w:r w:rsidRPr="00F16226">
        <w:rPr>
          <w:rFonts w:ascii="Arial" w:hAnsi="Arial" w:cs="Arial"/>
          <w:b/>
          <w:bCs/>
          <w:sz w:val="28"/>
          <w:szCs w:val="28"/>
        </w:rPr>
        <w:t>ES Y TOLERANCIAS GEOMÉTRICAS, DEFINICIONES, SISTEMAS ISC DE TOLERANCIAS.</w:t>
      </w:r>
    </w:p>
    <w:p w14:paraId="602FF824" w14:textId="77777777" w:rsidR="00F16226" w:rsidRPr="00F16226" w:rsidRDefault="00F16226" w:rsidP="00F16226">
      <w:pPr>
        <w:spacing w:line="360" w:lineRule="auto"/>
        <w:jc w:val="both"/>
        <w:rPr>
          <w:rFonts w:ascii="Arial" w:hAnsi="Arial" w:cs="Arial"/>
          <w:sz w:val="24"/>
          <w:szCs w:val="24"/>
        </w:rPr>
      </w:pPr>
      <w:r w:rsidRPr="00F16226">
        <w:rPr>
          <w:rFonts w:ascii="Arial" w:hAnsi="Arial" w:cs="Arial"/>
          <w:b/>
          <w:bCs/>
          <w:sz w:val="24"/>
          <w:szCs w:val="24"/>
          <w:u w:val="single"/>
        </w:rPr>
        <w:t>Generalidades</w:t>
      </w:r>
    </w:p>
    <w:p w14:paraId="2B4F64A1" w14:textId="77777777" w:rsidR="00F16226" w:rsidRPr="00F16226" w:rsidRDefault="00F16226" w:rsidP="00F16226">
      <w:pPr>
        <w:spacing w:line="360" w:lineRule="auto"/>
        <w:jc w:val="both"/>
        <w:rPr>
          <w:rFonts w:ascii="Arial" w:hAnsi="Arial" w:cs="Arial"/>
          <w:sz w:val="24"/>
          <w:szCs w:val="24"/>
        </w:rPr>
      </w:pPr>
      <w:r w:rsidRPr="00F16226">
        <w:rPr>
          <w:rFonts w:ascii="Arial" w:hAnsi="Arial" w:cs="Arial"/>
          <w:sz w:val="24"/>
          <w:szCs w:val="24"/>
        </w:rPr>
        <w:t>La metrología dimensional es básica para la producción en serie y la intercambiabilidad departes. Con tal propósito esta División tiene a su cargo los patrones nacionales de longitud y ángulo plano. La unidad de longitud se disemina mediante la calibración interferometría de bloques patrón de alto grado de exactitud. Estos, a su vez, calibran otros de menor exactitud, estableciéndose la cadena de trazabilidad que llega hasta las mediciones de los instrumentos de uso industrial común</w:t>
      </w:r>
    </w:p>
    <w:p w14:paraId="1FD44F61" w14:textId="77777777" w:rsidR="00F16226" w:rsidRPr="00F16226" w:rsidRDefault="00F16226" w:rsidP="00F16226">
      <w:pPr>
        <w:spacing w:line="360" w:lineRule="auto"/>
        <w:jc w:val="both"/>
        <w:rPr>
          <w:rFonts w:ascii="Arial" w:hAnsi="Arial" w:cs="Arial"/>
          <w:sz w:val="24"/>
          <w:szCs w:val="24"/>
        </w:rPr>
      </w:pPr>
      <w:r w:rsidRPr="00F16226">
        <w:rPr>
          <w:rFonts w:ascii="Arial" w:hAnsi="Arial" w:cs="Arial"/>
          <w:sz w:val="24"/>
          <w:szCs w:val="24"/>
        </w:rPr>
        <w:t>Esta especialidad es de gran importancia en la industria en general pero muy especialmente en la de manufactura pues las dimensiones y la geometría de los componentes de un producto son características esenciales del mismo, ya que, entre otras razones, la producción de los diversos componentes debe ser dimensionalmente homogénea, de tal suerte que estos sean intercambiables aun cuando sean fabricados en distintas máquinas, en distintas plantas, en distintas empresas o, incluso, en distintos países.</w:t>
      </w:r>
    </w:p>
    <w:p w14:paraId="2EF5FC61" w14:textId="77777777" w:rsidR="00F16226" w:rsidRPr="00F16226" w:rsidRDefault="00F16226" w:rsidP="00F16226">
      <w:pPr>
        <w:spacing w:line="360" w:lineRule="auto"/>
        <w:jc w:val="both"/>
        <w:rPr>
          <w:rFonts w:ascii="Arial" w:hAnsi="Arial" w:cs="Arial"/>
          <w:sz w:val="24"/>
          <w:szCs w:val="24"/>
        </w:rPr>
      </w:pPr>
      <w:r w:rsidRPr="00F16226">
        <w:rPr>
          <w:rFonts w:ascii="Arial" w:hAnsi="Arial" w:cs="Arial"/>
          <w:b/>
          <w:bCs/>
          <w:sz w:val="24"/>
          <w:szCs w:val="24"/>
        </w:rPr>
        <w:t>Dimensiones de la metrología dimensional</w:t>
      </w:r>
    </w:p>
    <w:p w14:paraId="2DDFDB4C" w14:textId="77777777" w:rsidR="00F16226" w:rsidRPr="00F16226" w:rsidRDefault="00F16226" w:rsidP="00F16226">
      <w:pPr>
        <w:spacing w:line="360" w:lineRule="auto"/>
        <w:jc w:val="both"/>
        <w:rPr>
          <w:rFonts w:ascii="Arial" w:hAnsi="Arial" w:cs="Arial"/>
          <w:sz w:val="24"/>
          <w:szCs w:val="24"/>
        </w:rPr>
      </w:pPr>
      <w:r w:rsidRPr="00F16226">
        <w:rPr>
          <w:rFonts w:ascii="Arial" w:hAnsi="Arial" w:cs="Arial"/>
          <w:sz w:val="24"/>
          <w:szCs w:val="24"/>
        </w:rPr>
        <w:t>La división de Metrología Dimensional tiene la tarea y la función de:</w:t>
      </w:r>
    </w:p>
    <w:p w14:paraId="7FECC613" w14:textId="77777777" w:rsidR="00F16226" w:rsidRPr="00F16226" w:rsidRDefault="00F16226" w:rsidP="00F16226">
      <w:pPr>
        <w:numPr>
          <w:ilvl w:val="0"/>
          <w:numId w:val="3"/>
        </w:numPr>
        <w:spacing w:line="360" w:lineRule="auto"/>
        <w:jc w:val="both"/>
        <w:rPr>
          <w:rFonts w:ascii="Arial" w:hAnsi="Arial" w:cs="Arial"/>
          <w:sz w:val="24"/>
          <w:szCs w:val="24"/>
        </w:rPr>
      </w:pPr>
      <w:r w:rsidRPr="00F16226">
        <w:rPr>
          <w:rFonts w:ascii="Arial" w:hAnsi="Arial" w:cs="Arial"/>
          <w:sz w:val="24"/>
          <w:szCs w:val="24"/>
        </w:rPr>
        <w:t>Establecer, mantener y mejorar el patrón nacional de longitud.</w:t>
      </w:r>
    </w:p>
    <w:p w14:paraId="3977D471" w14:textId="77777777" w:rsidR="00F16226" w:rsidRPr="00F16226" w:rsidRDefault="00F16226" w:rsidP="00F16226">
      <w:pPr>
        <w:numPr>
          <w:ilvl w:val="0"/>
          <w:numId w:val="3"/>
        </w:numPr>
        <w:spacing w:line="360" w:lineRule="auto"/>
        <w:jc w:val="both"/>
        <w:rPr>
          <w:rFonts w:ascii="Arial" w:hAnsi="Arial" w:cs="Arial"/>
          <w:sz w:val="24"/>
          <w:szCs w:val="24"/>
        </w:rPr>
      </w:pPr>
      <w:r w:rsidRPr="00F16226">
        <w:rPr>
          <w:rFonts w:ascii="Arial" w:hAnsi="Arial" w:cs="Arial"/>
          <w:sz w:val="24"/>
          <w:szCs w:val="24"/>
        </w:rPr>
        <w:t>Establecer, mantener y mejorar el patrón nacional de ángulo.</w:t>
      </w:r>
    </w:p>
    <w:p w14:paraId="451DD189" w14:textId="77777777" w:rsidR="00F16226" w:rsidRPr="00F16226" w:rsidRDefault="00F16226" w:rsidP="00F16226">
      <w:pPr>
        <w:numPr>
          <w:ilvl w:val="0"/>
          <w:numId w:val="3"/>
        </w:numPr>
        <w:spacing w:line="360" w:lineRule="auto"/>
        <w:jc w:val="both"/>
        <w:rPr>
          <w:rFonts w:ascii="Arial" w:hAnsi="Arial" w:cs="Arial"/>
          <w:sz w:val="24"/>
          <w:szCs w:val="24"/>
        </w:rPr>
      </w:pPr>
      <w:r w:rsidRPr="00F16226">
        <w:rPr>
          <w:rFonts w:ascii="Arial" w:hAnsi="Arial" w:cs="Arial"/>
          <w:sz w:val="24"/>
          <w:szCs w:val="24"/>
        </w:rPr>
        <w:t>Ofrecer servicios de calibración para patrones e instrumentos de longitud y ángulo.</w:t>
      </w:r>
    </w:p>
    <w:p w14:paraId="23FC507C" w14:textId="77777777" w:rsidR="00F16226" w:rsidRPr="00F16226" w:rsidRDefault="00F16226" w:rsidP="00F16226">
      <w:pPr>
        <w:numPr>
          <w:ilvl w:val="0"/>
          <w:numId w:val="3"/>
        </w:numPr>
        <w:spacing w:line="360" w:lineRule="auto"/>
        <w:jc w:val="both"/>
        <w:rPr>
          <w:rFonts w:ascii="Arial" w:hAnsi="Arial" w:cs="Arial"/>
          <w:sz w:val="24"/>
          <w:szCs w:val="24"/>
        </w:rPr>
      </w:pPr>
      <w:r w:rsidRPr="00F16226">
        <w:rPr>
          <w:rFonts w:ascii="Arial" w:hAnsi="Arial" w:cs="Arial"/>
          <w:sz w:val="24"/>
          <w:szCs w:val="24"/>
        </w:rPr>
        <w:t>Asesorar a la industria en la solución de problemas específicos de mediciones y calibraciones dimensionales.</w:t>
      </w:r>
    </w:p>
    <w:p w14:paraId="21A8651D" w14:textId="79BE2060" w:rsidR="00F16226" w:rsidRPr="00F16226" w:rsidRDefault="00F16226" w:rsidP="00F16226">
      <w:pPr>
        <w:numPr>
          <w:ilvl w:val="0"/>
          <w:numId w:val="3"/>
        </w:numPr>
        <w:spacing w:line="360" w:lineRule="auto"/>
        <w:jc w:val="both"/>
        <w:rPr>
          <w:rFonts w:ascii="Arial" w:hAnsi="Arial" w:cs="Arial"/>
          <w:sz w:val="24"/>
          <w:szCs w:val="24"/>
        </w:rPr>
      </w:pPr>
      <w:r w:rsidRPr="00F16226">
        <w:rPr>
          <w:rFonts w:ascii="Arial" w:hAnsi="Arial" w:cs="Arial"/>
          <w:sz w:val="24"/>
          <w:szCs w:val="24"/>
        </w:rPr>
        <w:t>Realizar comparaciones con laboratorios homólogos extranjeros con objeto de mejorar la trazabilidad metrológica.</w:t>
      </w:r>
      <w:r w:rsidR="004E372F">
        <w:rPr>
          <w:rFonts w:ascii="Arial" w:hAnsi="Arial" w:cs="Arial"/>
          <w:sz w:val="24"/>
          <w:szCs w:val="24"/>
        </w:rPr>
        <w:t xml:space="preserve">                                                </w:t>
      </w:r>
      <w:r w:rsidR="004E372F" w:rsidRPr="004E372F">
        <w:rPr>
          <w:rFonts w:ascii="Arial" w:hAnsi="Arial" w:cs="Arial"/>
          <w:sz w:val="24"/>
          <w:szCs w:val="24"/>
          <w:highlight w:val="yellow"/>
        </w:rPr>
        <w:t>20</w:t>
      </w:r>
    </w:p>
    <w:p w14:paraId="543BC8A0" w14:textId="77777777" w:rsidR="00F16226" w:rsidRPr="00F16226" w:rsidRDefault="00F16226" w:rsidP="00F16226">
      <w:pPr>
        <w:numPr>
          <w:ilvl w:val="0"/>
          <w:numId w:val="3"/>
        </w:numPr>
        <w:spacing w:line="360" w:lineRule="auto"/>
        <w:jc w:val="both"/>
        <w:rPr>
          <w:rFonts w:ascii="Arial" w:hAnsi="Arial" w:cs="Arial"/>
          <w:sz w:val="24"/>
          <w:szCs w:val="24"/>
        </w:rPr>
      </w:pPr>
      <w:r w:rsidRPr="00F16226">
        <w:rPr>
          <w:rFonts w:ascii="Arial" w:hAnsi="Arial" w:cs="Arial"/>
          <w:sz w:val="24"/>
          <w:szCs w:val="24"/>
        </w:rPr>
        <w:lastRenderedPageBreak/>
        <w:t>Apoyar al Sistema Nacional de Calibración (SNC) en actividades de evaluación técnica de laboratorios.</w:t>
      </w:r>
    </w:p>
    <w:p w14:paraId="148C79B8" w14:textId="77777777" w:rsidR="00F16226" w:rsidRPr="00F16226" w:rsidRDefault="00F16226" w:rsidP="00F16226">
      <w:pPr>
        <w:numPr>
          <w:ilvl w:val="0"/>
          <w:numId w:val="3"/>
        </w:numPr>
        <w:spacing w:line="360" w:lineRule="auto"/>
        <w:jc w:val="both"/>
        <w:rPr>
          <w:rFonts w:ascii="Arial" w:hAnsi="Arial" w:cs="Arial"/>
          <w:sz w:val="24"/>
          <w:szCs w:val="24"/>
        </w:rPr>
      </w:pPr>
      <w:r w:rsidRPr="00F16226">
        <w:rPr>
          <w:rFonts w:ascii="Arial" w:hAnsi="Arial" w:cs="Arial"/>
          <w:sz w:val="24"/>
          <w:szCs w:val="24"/>
        </w:rPr>
        <w:t>Elaborar publicaciones científicas y de divulgación en el área de medición de longitud.</w:t>
      </w:r>
    </w:p>
    <w:p w14:paraId="6C264848" w14:textId="77777777" w:rsidR="00F16226" w:rsidRPr="00F16226" w:rsidRDefault="00F16226" w:rsidP="00F16226">
      <w:pPr>
        <w:numPr>
          <w:ilvl w:val="0"/>
          <w:numId w:val="3"/>
        </w:numPr>
        <w:spacing w:line="360" w:lineRule="auto"/>
        <w:jc w:val="both"/>
        <w:rPr>
          <w:rFonts w:ascii="Arial" w:hAnsi="Arial" w:cs="Arial"/>
          <w:sz w:val="24"/>
          <w:szCs w:val="24"/>
        </w:rPr>
      </w:pPr>
      <w:r w:rsidRPr="00F16226">
        <w:rPr>
          <w:rFonts w:ascii="Arial" w:hAnsi="Arial" w:cs="Arial"/>
          <w:sz w:val="24"/>
          <w:szCs w:val="24"/>
        </w:rPr>
        <w:t>Organizar e impartir cursos de metrología dimensional a la industria.</w:t>
      </w:r>
    </w:p>
    <w:p w14:paraId="13AFD417" w14:textId="77777777" w:rsidR="00F16226" w:rsidRPr="00F16226" w:rsidRDefault="00F16226" w:rsidP="00F16226">
      <w:pPr>
        <w:spacing w:line="360" w:lineRule="auto"/>
        <w:jc w:val="both"/>
        <w:rPr>
          <w:rFonts w:ascii="Arial" w:hAnsi="Arial" w:cs="Arial"/>
          <w:sz w:val="24"/>
          <w:szCs w:val="24"/>
        </w:rPr>
      </w:pPr>
      <w:r w:rsidRPr="00F16226">
        <w:rPr>
          <w:rFonts w:ascii="Arial" w:hAnsi="Arial" w:cs="Arial"/>
          <w:sz w:val="24"/>
          <w:szCs w:val="24"/>
        </w:rPr>
        <w:t>Para el cumplimiento de estas tareas se dispone de laboratorios que ofrecen una gama de servicios regulares, así como algunos servicios especiales bajo demanda del cliente, empleando instrumentos y equipos de alta tecnología, así como de personal altamente capacitado.</w:t>
      </w:r>
    </w:p>
    <w:p w14:paraId="5B68396A" w14:textId="77777777" w:rsidR="00F16226" w:rsidRPr="00F16226" w:rsidRDefault="00F16226" w:rsidP="00F16226">
      <w:pPr>
        <w:spacing w:line="360" w:lineRule="auto"/>
        <w:jc w:val="both"/>
        <w:rPr>
          <w:rFonts w:ascii="Arial" w:hAnsi="Arial" w:cs="Arial"/>
          <w:sz w:val="24"/>
          <w:szCs w:val="24"/>
        </w:rPr>
      </w:pPr>
      <w:r w:rsidRPr="00F16226">
        <w:rPr>
          <w:rFonts w:ascii="Arial" w:hAnsi="Arial" w:cs="Arial"/>
          <w:sz w:val="24"/>
          <w:szCs w:val="24"/>
        </w:rPr>
        <w:t> </w:t>
      </w:r>
    </w:p>
    <w:p w14:paraId="486F8727" w14:textId="77777777" w:rsidR="00F16226" w:rsidRPr="00F16226" w:rsidRDefault="00F16226" w:rsidP="00F16226">
      <w:pPr>
        <w:spacing w:line="360" w:lineRule="auto"/>
        <w:jc w:val="both"/>
        <w:rPr>
          <w:rFonts w:ascii="Arial" w:hAnsi="Arial" w:cs="Arial"/>
          <w:sz w:val="24"/>
          <w:szCs w:val="24"/>
        </w:rPr>
      </w:pPr>
      <w:r w:rsidRPr="00F16226">
        <w:rPr>
          <w:rFonts w:ascii="Arial" w:hAnsi="Arial" w:cs="Arial"/>
          <w:b/>
          <w:bCs/>
          <w:sz w:val="24"/>
          <w:szCs w:val="24"/>
        </w:rPr>
        <w:t>Tolerancias geométricas</w:t>
      </w:r>
    </w:p>
    <w:p w14:paraId="79A0AF5E" w14:textId="77777777" w:rsidR="00F16226" w:rsidRPr="00F16226" w:rsidRDefault="00F16226" w:rsidP="00F16226">
      <w:pPr>
        <w:spacing w:line="360" w:lineRule="auto"/>
        <w:jc w:val="both"/>
        <w:rPr>
          <w:rFonts w:ascii="Arial" w:hAnsi="Arial" w:cs="Arial"/>
          <w:sz w:val="24"/>
          <w:szCs w:val="24"/>
        </w:rPr>
      </w:pPr>
      <w:r w:rsidRPr="00F16226">
        <w:rPr>
          <w:rFonts w:ascii="Arial" w:hAnsi="Arial" w:cs="Arial"/>
          <w:sz w:val="24"/>
          <w:szCs w:val="24"/>
        </w:rPr>
        <w:t>Las tolerancias geométricas se especifican para aquellas piezas que han de cumplir funciones importantes en un conjunto, de las que depende la fiabilidad del producto. Estas tolerancias pueden controlar formas individuales o definir relaciones entre distintas formas. Es usual la siguiente clasificación de estas tolerancias:</w:t>
      </w:r>
    </w:p>
    <w:p w14:paraId="24749EF0" w14:textId="77777777" w:rsidR="00F16226" w:rsidRPr="00F16226" w:rsidRDefault="00F16226" w:rsidP="00F16226">
      <w:pPr>
        <w:numPr>
          <w:ilvl w:val="0"/>
          <w:numId w:val="4"/>
        </w:numPr>
        <w:spacing w:line="360" w:lineRule="auto"/>
        <w:jc w:val="both"/>
        <w:rPr>
          <w:rFonts w:ascii="Arial" w:hAnsi="Arial" w:cs="Arial"/>
          <w:sz w:val="24"/>
          <w:szCs w:val="24"/>
        </w:rPr>
      </w:pPr>
      <w:r w:rsidRPr="00F16226">
        <w:rPr>
          <w:rFonts w:ascii="Arial" w:hAnsi="Arial" w:cs="Arial"/>
          <w:sz w:val="24"/>
          <w:szCs w:val="24"/>
        </w:rPr>
        <w:t xml:space="preserve">Formas primitivas: rectitud, planicidad, redondez, </w:t>
      </w:r>
      <w:proofErr w:type="spellStart"/>
      <w:r w:rsidRPr="00F16226">
        <w:rPr>
          <w:rFonts w:ascii="Arial" w:hAnsi="Arial" w:cs="Arial"/>
          <w:sz w:val="24"/>
          <w:szCs w:val="24"/>
        </w:rPr>
        <w:t>cilindricidad</w:t>
      </w:r>
      <w:proofErr w:type="spellEnd"/>
    </w:p>
    <w:p w14:paraId="29022558" w14:textId="77777777" w:rsidR="00F16226" w:rsidRPr="00F16226" w:rsidRDefault="00F16226" w:rsidP="00F16226">
      <w:pPr>
        <w:numPr>
          <w:ilvl w:val="0"/>
          <w:numId w:val="4"/>
        </w:numPr>
        <w:spacing w:line="360" w:lineRule="auto"/>
        <w:jc w:val="both"/>
        <w:rPr>
          <w:rFonts w:ascii="Arial" w:hAnsi="Arial" w:cs="Arial"/>
          <w:sz w:val="24"/>
          <w:szCs w:val="24"/>
        </w:rPr>
      </w:pPr>
      <w:r w:rsidRPr="00F16226">
        <w:rPr>
          <w:rFonts w:ascii="Arial" w:hAnsi="Arial" w:cs="Arial"/>
          <w:sz w:val="24"/>
          <w:szCs w:val="24"/>
        </w:rPr>
        <w:t>Formas complejas: perfil, superficie</w:t>
      </w:r>
    </w:p>
    <w:p w14:paraId="525F77BC" w14:textId="77777777" w:rsidR="00F16226" w:rsidRPr="00F16226" w:rsidRDefault="00F16226" w:rsidP="00F16226">
      <w:pPr>
        <w:numPr>
          <w:ilvl w:val="0"/>
          <w:numId w:val="4"/>
        </w:numPr>
        <w:spacing w:line="360" w:lineRule="auto"/>
        <w:jc w:val="both"/>
        <w:rPr>
          <w:rFonts w:ascii="Arial" w:hAnsi="Arial" w:cs="Arial"/>
          <w:sz w:val="24"/>
          <w:szCs w:val="24"/>
        </w:rPr>
      </w:pPr>
      <w:r w:rsidRPr="00F16226">
        <w:rPr>
          <w:rFonts w:ascii="Arial" w:hAnsi="Arial" w:cs="Arial"/>
          <w:sz w:val="24"/>
          <w:szCs w:val="24"/>
        </w:rPr>
        <w:t>Orientación: paralelismo, perpendicularidad, inclinación</w:t>
      </w:r>
    </w:p>
    <w:p w14:paraId="33814E2D" w14:textId="77777777" w:rsidR="00F16226" w:rsidRPr="00F16226" w:rsidRDefault="00F16226" w:rsidP="00F16226">
      <w:pPr>
        <w:numPr>
          <w:ilvl w:val="0"/>
          <w:numId w:val="4"/>
        </w:numPr>
        <w:spacing w:line="360" w:lineRule="auto"/>
        <w:jc w:val="both"/>
        <w:rPr>
          <w:rFonts w:ascii="Arial" w:hAnsi="Arial" w:cs="Arial"/>
          <w:sz w:val="24"/>
          <w:szCs w:val="24"/>
        </w:rPr>
      </w:pPr>
      <w:r w:rsidRPr="00F16226">
        <w:rPr>
          <w:rFonts w:ascii="Arial" w:hAnsi="Arial" w:cs="Arial"/>
          <w:sz w:val="24"/>
          <w:szCs w:val="24"/>
        </w:rPr>
        <w:t>Ubicación: concentricidad, posición</w:t>
      </w:r>
    </w:p>
    <w:p w14:paraId="02A0D6E3" w14:textId="77777777" w:rsidR="00F16226" w:rsidRPr="00F16226" w:rsidRDefault="00F16226" w:rsidP="00F16226">
      <w:pPr>
        <w:numPr>
          <w:ilvl w:val="0"/>
          <w:numId w:val="4"/>
        </w:numPr>
        <w:spacing w:line="360" w:lineRule="auto"/>
        <w:jc w:val="both"/>
        <w:rPr>
          <w:rFonts w:ascii="Arial" w:hAnsi="Arial" w:cs="Arial"/>
          <w:sz w:val="24"/>
          <w:szCs w:val="24"/>
        </w:rPr>
      </w:pPr>
      <w:r w:rsidRPr="00F16226">
        <w:rPr>
          <w:rFonts w:ascii="Arial" w:hAnsi="Arial" w:cs="Arial"/>
          <w:sz w:val="24"/>
          <w:szCs w:val="24"/>
        </w:rPr>
        <w:t>Oscilación: circular radial, axial o total</w:t>
      </w:r>
    </w:p>
    <w:p w14:paraId="6F608154" w14:textId="77777777" w:rsidR="00F16226" w:rsidRPr="00F16226" w:rsidRDefault="00F16226" w:rsidP="00F16226">
      <w:pPr>
        <w:spacing w:line="360" w:lineRule="auto"/>
        <w:jc w:val="both"/>
        <w:rPr>
          <w:rFonts w:ascii="Arial" w:hAnsi="Arial" w:cs="Arial"/>
          <w:sz w:val="24"/>
          <w:szCs w:val="24"/>
        </w:rPr>
      </w:pPr>
      <w:r w:rsidRPr="00F16226">
        <w:rPr>
          <w:rFonts w:ascii="Arial" w:hAnsi="Arial" w:cs="Arial"/>
          <w:sz w:val="24"/>
          <w:szCs w:val="24"/>
        </w:rPr>
        <w:t>Valorar el cumplimento de estas exigencias, complementarias a las tolerancias dimensionales, requiere medios metrológicos y métodos de medición complejos.</w:t>
      </w:r>
    </w:p>
    <w:p w14:paraId="644E5C91" w14:textId="77777777" w:rsidR="00F16226" w:rsidRPr="00F16226" w:rsidRDefault="00F16226" w:rsidP="00F16226">
      <w:pPr>
        <w:spacing w:line="360" w:lineRule="auto"/>
        <w:jc w:val="both"/>
        <w:rPr>
          <w:rFonts w:ascii="Arial" w:hAnsi="Arial" w:cs="Arial"/>
          <w:sz w:val="24"/>
          <w:szCs w:val="24"/>
        </w:rPr>
      </w:pPr>
      <w:r w:rsidRPr="00F16226">
        <w:rPr>
          <w:rFonts w:ascii="Arial" w:hAnsi="Arial" w:cs="Arial"/>
          <w:sz w:val="24"/>
          <w:szCs w:val="24"/>
        </w:rPr>
        <w:t> </w:t>
      </w:r>
    </w:p>
    <w:p w14:paraId="2D420A8F" w14:textId="77777777" w:rsidR="00F16226" w:rsidRDefault="00F16226" w:rsidP="00F16226">
      <w:pPr>
        <w:spacing w:line="360" w:lineRule="auto"/>
        <w:jc w:val="both"/>
        <w:rPr>
          <w:rFonts w:ascii="Arial" w:hAnsi="Arial" w:cs="Arial"/>
          <w:b/>
          <w:bCs/>
          <w:sz w:val="24"/>
          <w:szCs w:val="24"/>
        </w:rPr>
      </w:pPr>
    </w:p>
    <w:p w14:paraId="599BC84B" w14:textId="577F54BD" w:rsidR="00F16226" w:rsidRPr="004E372F" w:rsidRDefault="004E372F" w:rsidP="004E372F">
      <w:pPr>
        <w:spacing w:line="360" w:lineRule="auto"/>
        <w:jc w:val="right"/>
        <w:rPr>
          <w:rFonts w:ascii="Arial" w:hAnsi="Arial" w:cs="Arial"/>
          <w:sz w:val="24"/>
          <w:szCs w:val="24"/>
        </w:rPr>
      </w:pPr>
      <w:r w:rsidRPr="004E372F">
        <w:rPr>
          <w:rFonts w:ascii="Arial" w:hAnsi="Arial" w:cs="Arial"/>
          <w:sz w:val="24"/>
          <w:szCs w:val="24"/>
          <w:highlight w:val="yellow"/>
        </w:rPr>
        <w:t>21</w:t>
      </w:r>
    </w:p>
    <w:p w14:paraId="485FD5DD" w14:textId="77777777" w:rsidR="00F16226" w:rsidRPr="00F16226" w:rsidRDefault="00F16226" w:rsidP="00F16226">
      <w:pPr>
        <w:spacing w:line="360" w:lineRule="auto"/>
        <w:jc w:val="both"/>
        <w:rPr>
          <w:rFonts w:ascii="Arial" w:hAnsi="Arial" w:cs="Arial"/>
          <w:sz w:val="24"/>
          <w:szCs w:val="24"/>
        </w:rPr>
      </w:pPr>
      <w:r w:rsidRPr="00F16226">
        <w:rPr>
          <w:rFonts w:ascii="Arial" w:hAnsi="Arial" w:cs="Arial"/>
          <w:b/>
          <w:bCs/>
          <w:sz w:val="24"/>
          <w:szCs w:val="24"/>
        </w:rPr>
        <w:lastRenderedPageBreak/>
        <w:t>Sistemas ISC de tolerancias</w:t>
      </w:r>
    </w:p>
    <w:p w14:paraId="1F9C595A" w14:textId="77777777" w:rsidR="00F16226" w:rsidRPr="00F16226" w:rsidRDefault="00F16226" w:rsidP="00F16226">
      <w:pPr>
        <w:spacing w:line="360" w:lineRule="auto"/>
        <w:jc w:val="both"/>
        <w:rPr>
          <w:rFonts w:ascii="Arial" w:hAnsi="Arial" w:cs="Arial"/>
          <w:sz w:val="24"/>
          <w:szCs w:val="24"/>
        </w:rPr>
      </w:pPr>
      <w:r w:rsidRPr="00F16226">
        <w:rPr>
          <w:rFonts w:ascii="Arial" w:hAnsi="Arial" w:cs="Arial"/>
          <w:sz w:val="24"/>
          <w:szCs w:val="24"/>
        </w:rPr>
        <w:t>La cantidad total que le es permitido variar a una dimensión especificada se denomina tolerancia, y es la diferencia entre los límites superior e inferior especificados. Al ensamblar piezas ocurre un ajuste, el cual es la cantidad de juego o interferencia resultante de tal ensamble.</w:t>
      </w:r>
    </w:p>
    <w:p w14:paraId="4C1C91E9" w14:textId="77777777" w:rsidR="00F16226" w:rsidRPr="00F16226" w:rsidRDefault="00F16226" w:rsidP="00F16226">
      <w:pPr>
        <w:spacing w:line="360" w:lineRule="auto"/>
        <w:jc w:val="both"/>
        <w:rPr>
          <w:rFonts w:ascii="Arial" w:hAnsi="Arial" w:cs="Arial"/>
          <w:sz w:val="24"/>
          <w:szCs w:val="24"/>
        </w:rPr>
      </w:pPr>
      <w:r w:rsidRPr="00F16226">
        <w:rPr>
          <w:rFonts w:ascii="Arial" w:hAnsi="Arial" w:cs="Arial"/>
          <w:sz w:val="24"/>
          <w:szCs w:val="24"/>
        </w:rPr>
        <w:t>Los ajustes pueden clasificarse como:</w:t>
      </w:r>
    </w:p>
    <w:p w14:paraId="7F1664AB" w14:textId="77777777" w:rsidR="00F16226" w:rsidRPr="00F16226" w:rsidRDefault="00F16226" w:rsidP="00F16226">
      <w:pPr>
        <w:numPr>
          <w:ilvl w:val="0"/>
          <w:numId w:val="5"/>
        </w:numPr>
        <w:spacing w:line="360" w:lineRule="auto"/>
        <w:jc w:val="both"/>
        <w:rPr>
          <w:rFonts w:ascii="Arial" w:hAnsi="Arial" w:cs="Arial"/>
          <w:sz w:val="24"/>
          <w:szCs w:val="24"/>
        </w:rPr>
      </w:pPr>
      <w:r w:rsidRPr="00F16226">
        <w:rPr>
          <w:rFonts w:ascii="Arial" w:hAnsi="Arial" w:cs="Arial"/>
          <w:sz w:val="24"/>
          <w:szCs w:val="24"/>
        </w:rPr>
        <w:t>Con juego</w:t>
      </w:r>
    </w:p>
    <w:p w14:paraId="1920E9D6" w14:textId="77777777" w:rsidR="00F16226" w:rsidRPr="00F16226" w:rsidRDefault="00F16226" w:rsidP="00F16226">
      <w:pPr>
        <w:numPr>
          <w:ilvl w:val="0"/>
          <w:numId w:val="5"/>
        </w:numPr>
        <w:spacing w:line="360" w:lineRule="auto"/>
        <w:jc w:val="both"/>
        <w:rPr>
          <w:rFonts w:ascii="Arial" w:hAnsi="Arial" w:cs="Arial"/>
          <w:sz w:val="24"/>
          <w:szCs w:val="24"/>
        </w:rPr>
      </w:pPr>
      <w:r w:rsidRPr="00F16226">
        <w:rPr>
          <w:rFonts w:ascii="Arial" w:hAnsi="Arial" w:cs="Arial"/>
          <w:sz w:val="24"/>
          <w:szCs w:val="24"/>
        </w:rPr>
        <w:t>Indeterminado o de transición</w:t>
      </w:r>
    </w:p>
    <w:p w14:paraId="1EB77802" w14:textId="77777777" w:rsidR="00F16226" w:rsidRPr="00F16226" w:rsidRDefault="00F16226" w:rsidP="00F16226">
      <w:pPr>
        <w:numPr>
          <w:ilvl w:val="0"/>
          <w:numId w:val="5"/>
        </w:numPr>
        <w:spacing w:line="360" w:lineRule="auto"/>
        <w:jc w:val="both"/>
        <w:rPr>
          <w:rFonts w:ascii="Arial" w:hAnsi="Arial" w:cs="Arial"/>
          <w:sz w:val="24"/>
          <w:szCs w:val="24"/>
        </w:rPr>
      </w:pPr>
      <w:r w:rsidRPr="00F16226">
        <w:rPr>
          <w:rFonts w:ascii="Arial" w:hAnsi="Arial" w:cs="Arial"/>
          <w:sz w:val="24"/>
          <w:szCs w:val="24"/>
        </w:rPr>
        <w:t>Con interferencia, forzado o de contracción</w:t>
      </w:r>
    </w:p>
    <w:p w14:paraId="7F83A037" w14:textId="77777777" w:rsidR="00F16226" w:rsidRPr="00F16226" w:rsidRDefault="00F16226" w:rsidP="00F16226">
      <w:pPr>
        <w:spacing w:line="360" w:lineRule="auto"/>
        <w:jc w:val="both"/>
        <w:rPr>
          <w:rFonts w:ascii="Arial" w:hAnsi="Arial" w:cs="Arial"/>
          <w:sz w:val="24"/>
          <w:szCs w:val="24"/>
        </w:rPr>
      </w:pPr>
      <w:r w:rsidRPr="00F16226">
        <w:rPr>
          <w:rFonts w:ascii="Arial" w:hAnsi="Arial" w:cs="Arial"/>
          <w:sz w:val="24"/>
          <w:szCs w:val="24"/>
        </w:rPr>
        <w:t>El ajuste se selecciona con base en los requerimientos funcionales; por ejemplo, si se desea que una pieza se desplace dentro de la otra se utilizará un ajuste con juego, pero si se desea que las dos piezas queden firmemente sujetas se utilizará un ajuste forzado. El ajuste deseado se logrará aplicando tolerancias adecuadas a cada una de las partes ensambla</w:t>
      </w:r>
      <w:r>
        <w:rPr>
          <w:rFonts w:ascii="Arial" w:hAnsi="Arial" w:cs="Arial"/>
          <w:sz w:val="24"/>
          <w:szCs w:val="24"/>
        </w:rPr>
        <w:t>bles</w:t>
      </w:r>
      <w:r w:rsidRPr="00F16226">
        <w:rPr>
          <w:rFonts w:ascii="Arial" w:hAnsi="Arial" w:cs="Arial"/>
          <w:sz w:val="24"/>
          <w:szCs w:val="24"/>
        </w:rPr>
        <w:t>.</w:t>
      </w:r>
    </w:p>
    <w:p w14:paraId="77A666B9" w14:textId="77777777" w:rsidR="00F16226" w:rsidRPr="00F16226" w:rsidRDefault="00F16226" w:rsidP="00F16226">
      <w:pPr>
        <w:spacing w:line="360" w:lineRule="auto"/>
        <w:jc w:val="both"/>
        <w:rPr>
          <w:rFonts w:ascii="Arial" w:hAnsi="Arial" w:cs="Arial"/>
          <w:sz w:val="24"/>
          <w:szCs w:val="24"/>
        </w:rPr>
      </w:pPr>
      <w:r w:rsidRPr="00F16226">
        <w:rPr>
          <w:rFonts w:ascii="Arial" w:hAnsi="Arial" w:cs="Arial"/>
          <w:b/>
          <w:bCs/>
          <w:sz w:val="24"/>
          <w:szCs w:val="24"/>
        </w:rPr>
        <w:t>Cálculo de ajustes y tolerancias</w:t>
      </w:r>
    </w:p>
    <w:p w14:paraId="45BFB414" w14:textId="77777777" w:rsidR="00F16226" w:rsidRPr="00F16226" w:rsidRDefault="00F16226" w:rsidP="00F16226">
      <w:pPr>
        <w:spacing w:line="360" w:lineRule="auto"/>
        <w:jc w:val="both"/>
        <w:rPr>
          <w:rFonts w:ascii="Arial" w:hAnsi="Arial" w:cs="Arial"/>
          <w:sz w:val="24"/>
          <w:szCs w:val="24"/>
        </w:rPr>
      </w:pPr>
      <w:r w:rsidRPr="00F16226">
        <w:rPr>
          <w:rFonts w:ascii="Arial" w:hAnsi="Arial" w:cs="Arial"/>
          <w:sz w:val="24"/>
          <w:szCs w:val="24"/>
        </w:rPr>
        <w:t>Las tolerancias geométricas se utilizan ampliamente en diversas industrias particularmente la automotriz estadounidense. Las principales normas utilizadas en diferentes países son la ASME Y14.5-2009 y la ISO 1101.</w:t>
      </w:r>
    </w:p>
    <w:p w14:paraId="666C3A41" w14:textId="77777777" w:rsidR="00F16226" w:rsidRPr="00F16226" w:rsidRDefault="00F16226" w:rsidP="00F16226">
      <w:pPr>
        <w:spacing w:line="360" w:lineRule="auto"/>
        <w:jc w:val="both"/>
        <w:rPr>
          <w:rFonts w:ascii="Arial" w:hAnsi="Arial" w:cs="Arial"/>
          <w:sz w:val="24"/>
          <w:szCs w:val="24"/>
        </w:rPr>
      </w:pPr>
      <w:r w:rsidRPr="00F16226">
        <w:rPr>
          <w:rFonts w:ascii="Arial" w:hAnsi="Arial" w:cs="Arial"/>
          <w:sz w:val="24"/>
          <w:szCs w:val="24"/>
        </w:rPr>
        <w:t>El acabado de piezas que ensamblan en un principio se lograba mediante prueba y error hasta lograr un ajuste adecuado. En la actualidad, las crecientes necesidades de intercambiabilidad y producción de grandes volúmenes imponen un análisis cuidadoso para lograr, desde el diseño, la eliminación de problemas de ensamble.</w:t>
      </w:r>
    </w:p>
    <w:p w14:paraId="792EE6EA" w14:textId="77777777" w:rsidR="004E372F" w:rsidRDefault="004E372F" w:rsidP="00F16226">
      <w:pPr>
        <w:spacing w:line="360" w:lineRule="auto"/>
        <w:jc w:val="both"/>
        <w:rPr>
          <w:rFonts w:ascii="Arial" w:hAnsi="Arial" w:cs="Arial"/>
          <w:sz w:val="24"/>
          <w:szCs w:val="24"/>
        </w:rPr>
      </w:pPr>
    </w:p>
    <w:p w14:paraId="7C169EC7" w14:textId="77777777" w:rsidR="004E372F" w:rsidRDefault="004E372F" w:rsidP="00F16226">
      <w:pPr>
        <w:spacing w:line="360" w:lineRule="auto"/>
        <w:jc w:val="both"/>
        <w:rPr>
          <w:rFonts w:ascii="Arial" w:hAnsi="Arial" w:cs="Arial"/>
          <w:sz w:val="24"/>
          <w:szCs w:val="24"/>
        </w:rPr>
      </w:pPr>
    </w:p>
    <w:p w14:paraId="5944BACF" w14:textId="0A62BED7" w:rsidR="004E372F" w:rsidRDefault="004E372F" w:rsidP="00F16226">
      <w:pPr>
        <w:spacing w:line="360" w:lineRule="auto"/>
        <w:jc w:val="both"/>
        <w:rPr>
          <w:rFonts w:ascii="Arial" w:hAnsi="Arial" w:cs="Arial"/>
          <w:sz w:val="24"/>
          <w:szCs w:val="24"/>
        </w:rPr>
      </w:pPr>
    </w:p>
    <w:p w14:paraId="093FFD93" w14:textId="61916A5E" w:rsidR="004E372F" w:rsidRPr="004E372F" w:rsidRDefault="004E372F" w:rsidP="004E372F">
      <w:pPr>
        <w:jc w:val="right"/>
        <w:rPr>
          <w:rFonts w:ascii="Arial" w:hAnsi="Arial" w:cs="Arial"/>
          <w:sz w:val="24"/>
          <w:szCs w:val="24"/>
        </w:rPr>
      </w:pPr>
      <w:r w:rsidRPr="004E372F">
        <w:rPr>
          <w:rFonts w:ascii="Arial" w:hAnsi="Arial" w:cs="Arial"/>
          <w:sz w:val="24"/>
          <w:szCs w:val="24"/>
          <w:highlight w:val="yellow"/>
        </w:rPr>
        <w:t>22</w:t>
      </w:r>
    </w:p>
    <w:p w14:paraId="6103CB65" w14:textId="3CBF75C2" w:rsidR="00F16226" w:rsidRPr="00F16226" w:rsidRDefault="00F16226" w:rsidP="00F16226">
      <w:pPr>
        <w:spacing w:line="360" w:lineRule="auto"/>
        <w:jc w:val="both"/>
        <w:rPr>
          <w:rFonts w:ascii="Arial" w:hAnsi="Arial" w:cs="Arial"/>
          <w:sz w:val="24"/>
          <w:szCs w:val="24"/>
        </w:rPr>
      </w:pPr>
      <w:r w:rsidRPr="00F16226">
        <w:rPr>
          <w:rFonts w:ascii="Arial" w:hAnsi="Arial" w:cs="Arial"/>
          <w:sz w:val="24"/>
          <w:szCs w:val="24"/>
        </w:rPr>
        <w:lastRenderedPageBreak/>
        <w:t>Todas las piezas de un tamaño determinado deberían ser exactamente iguales en sus dimensiones, sin embargo, diversos factores calentamiento de la maquinaria, desgaste de las herramientas, falta de homogeneidad de los materiales, vibraciones, etcétera, dificultan alcanzar este ideal, por lo que deben permitirse variaciones de la dimensión especificada que no perturben los requerimientos funcionales que se pretende satisfacer.</w:t>
      </w:r>
    </w:p>
    <w:p w14:paraId="699EBE3A" w14:textId="77777777" w:rsidR="00F16226" w:rsidRDefault="00F16226" w:rsidP="00F16226">
      <w:pPr>
        <w:spacing w:line="360" w:lineRule="auto"/>
        <w:jc w:val="both"/>
        <w:rPr>
          <w:rFonts w:ascii="Arial" w:hAnsi="Arial" w:cs="Arial"/>
          <w:sz w:val="24"/>
          <w:szCs w:val="24"/>
        </w:rPr>
      </w:pPr>
      <w:r w:rsidRPr="00F16226">
        <w:rPr>
          <w:noProof/>
        </w:rPr>
        <w:drawing>
          <wp:anchor distT="0" distB="0" distL="114300" distR="114300" simplePos="0" relativeHeight="251670528" behindDoc="1" locked="0" layoutInCell="1" allowOverlap="1" wp14:anchorId="094769D7" wp14:editId="13B400ED">
            <wp:simplePos x="0" y="0"/>
            <wp:positionH relativeFrom="column">
              <wp:posOffset>1242</wp:posOffset>
            </wp:positionH>
            <wp:positionV relativeFrom="paragraph">
              <wp:posOffset>-525</wp:posOffset>
            </wp:positionV>
            <wp:extent cx="4794637" cy="5485941"/>
            <wp:effectExtent l="0" t="0" r="6350" b="635"/>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extLst>
                        <a:ext uri="{28A0092B-C50C-407E-A947-70E740481C1C}">
                          <a14:useLocalDpi xmlns:a14="http://schemas.microsoft.com/office/drawing/2010/main" val="0"/>
                        </a:ext>
                      </a:extLst>
                    </a:blip>
                    <a:srcRect l="5898" r="2903"/>
                    <a:stretch/>
                  </pic:blipFill>
                  <pic:spPr bwMode="auto">
                    <a:xfrm>
                      <a:off x="0" y="0"/>
                      <a:ext cx="4794637" cy="5485941"/>
                    </a:xfrm>
                    <a:prstGeom prst="rect">
                      <a:avLst/>
                    </a:prstGeom>
                    <a:ln>
                      <a:noFill/>
                    </a:ln>
                    <a:extLst>
                      <a:ext uri="{53640926-AAD7-44D8-BBD7-CCE9431645EC}">
                        <a14:shadowObscured xmlns:a14="http://schemas.microsoft.com/office/drawing/2010/main"/>
                      </a:ext>
                    </a:extLst>
                  </pic:spPr>
                </pic:pic>
              </a:graphicData>
            </a:graphic>
          </wp:anchor>
        </w:drawing>
      </w:r>
    </w:p>
    <w:p w14:paraId="09F49D6D" w14:textId="77777777" w:rsidR="00F16226" w:rsidRPr="00F16226" w:rsidRDefault="00F16226" w:rsidP="00F16226">
      <w:pPr>
        <w:rPr>
          <w:rFonts w:ascii="Arial" w:hAnsi="Arial" w:cs="Arial"/>
          <w:sz w:val="24"/>
          <w:szCs w:val="24"/>
        </w:rPr>
      </w:pPr>
    </w:p>
    <w:p w14:paraId="084816B9" w14:textId="77777777" w:rsidR="00F16226" w:rsidRPr="00F16226" w:rsidRDefault="00F16226" w:rsidP="00F16226">
      <w:pPr>
        <w:rPr>
          <w:rFonts w:ascii="Arial" w:hAnsi="Arial" w:cs="Arial"/>
          <w:sz w:val="24"/>
          <w:szCs w:val="24"/>
        </w:rPr>
      </w:pPr>
    </w:p>
    <w:p w14:paraId="509C6C8E" w14:textId="77777777" w:rsidR="00F16226" w:rsidRPr="00F16226" w:rsidRDefault="00F16226" w:rsidP="00F16226">
      <w:pPr>
        <w:rPr>
          <w:rFonts w:ascii="Arial" w:hAnsi="Arial" w:cs="Arial"/>
          <w:sz w:val="24"/>
          <w:szCs w:val="24"/>
        </w:rPr>
      </w:pPr>
    </w:p>
    <w:p w14:paraId="1BFD6A04" w14:textId="77777777" w:rsidR="00F16226" w:rsidRPr="00F16226" w:rsidRDefault="00F16226" w:rsidP="00F16226">
      <w:pPr>
        <w:rPr>
          <w:rFonts w:ascii="Arial" w:hAnsi="Arial" w:cs="Arial"/>
          <w:sz w:val="24"/>
          <w:szCs w:val="24"/>
        </w:rPr>
      </w:pPr>
    </w:p>
    <w:p w14:paraId="63D8DA8A" w14:textId="77777777" w:rsidR="00F16226" w:rsidRPr="00F16226" w:rsidRDefault="00F16226" w:rsidP="00F16226">
      <w:pPr>
        <w:rPr>
          <w:rFonts w:ascii="Arial" w:hAnsi="Arial" w:cs="Arial"/>
          <w:sz w:val="24"/>
          <w:szCs w:val="24"/>
        </w:rPr>
      </w:pPr>
    </w:p>
    <w:p w14:paraId="1144DE17" w14:textId="77777777" w:rsidR="00F16226" w:rsidRPr="00F16226" w:rsidRDefault="00F16226" w:rsidP="00F16226">
      <w:pPr>
        <w:rPr>
          <w:rFonts w:ascii="Arial" w:hAnsi="Arial" w:cs="Arial"/>
          <w:sz w:val="24"/>
          <w:szCs w:val="24"/>
        </w:rPr>
      </w:pPr>
    </w:p>
    <w:p w14:paraId="1A08D8CC" w14:textId="77777777" w:rsidR="00F16226" w:rsidRPr="00F16226" w:rsidRDefault="00F16226" w:rsidP="00F16226">
      <w:pPr>
        <w:rPr>
          <w:rFonts w:ascii="Arial" w:hAnsi="Arial" w:cs="Arial"/>
          <w:sz w:val="24"/>
          <w:szCs w:val="24"/>
        </w:rPr>
      </w:pPr>
    </w:p>
    <w:p w14:paraId="6071C5AD" w14:textId="77777777" w:rsidR="00F16226" w:rsidRPr="00F16226" w:rsidRDefault="00F16226" w:rsidP="00F16226">
      <w:pPr>
        <w:rPr>
          <w:rFonts w:ascii="Arial" w:hAnsi="Arial" w:cs="Arial"/>
          <w:sz w:val="24"/>
          <w:szCs w:val="24"/>
        </w:rPr>
      </w:pPr>
    </w:p>
    <w:p w14:paraId="07B96733" w14:textId="77777777" w:rsidR="00F16226" w:rsidRPr="00F16226" w:rsidRDefault="00F16226" w:rsidP="00F16226">
      <w:pPr>
        <w:rPr>
          <w:rFonts w:ascii="Arial" w:hAnsi="Arial" w:cs="Arial"/>
          <w:sz w:val="24"/>
          <w:szCs w:val="24"/>
        </w:rPr>
      </w:pPr>
    </w:p>
    <w:p w14:paraId="6EB8D1D6" w14:textId="77777777" w:rsidR="00F16226" w:rsidRPr="00F16226" w:rsidRDefault="00F16226" w:rsidP="00F16226">
      <w:pPr>
        <w:rPr>
          <w:rFonts w:ascii="Arial" w:hAnsi="Arial" w:cs="Arial"/>
          <w:sz w:val="24"/>
          <w:szCs w:val="24"/>
        </w:rPr>
      </w:pPr>
    </w:p>
    <w:p w14:paraId="4356F56E" w14:textId="77777777" w:rsidR="00F16226" w:rsidRPr="00F16226" w:rsidRDefault="00F16226" w:rsidP="00F16226">
      <w:pPr>
        <w:rPr>
          <w:rFonts w:ascii="Arial" w:hAnsi="Arial" w:cs="Arial"/>
          <w:sz w:val="24"/>
          <w:szCs w:val="24"/>
        </w:rPr>
      </w:pPr>
    </w:p>
    <w:p w14:paraId="7A124C02" w14:textId="77777777" w:rsidR="00F16226" w:rsidRPr="00F16226" w:rsidRDefault="00F16226" w:rsidP="00F16226">
      <w:pPr>
        <w:rPr>
          <w:rFonts w:ascii="Arial" w:hAnsi="Arial" w:cs="Arial"/>
          <w:sz w:val="24"/>
          <w:szCs w:val="24"/>
        </w:rPr>
      </w:pPr>
    </w:p>
    <w:p w14:paraId="2AFADAC5" w14:textId="77777777" w:rsidR="00F16226" w:rsidRPr="00F16226" w:rsidRDefault="00F16226" w:rsidP="00F16226">
      <w:pPr>
        <w:rPr>
          <w:rFonts w:ascii="Arial" w:hAnsi="Arial" w:cs="Arial"/>
          <w:sz w:val="24"/>
          <w:szCs w:val="24"/>
        </w:rPr>
      </w:pPr>
    </w:p>
    <w:p w14:paraId="74A77CB9" w14:textId="77777777" w:rsidR="00F16226" w:rsidRPr="00F16226" w:rsidRDefault="00F16226" w:rsidP="00F16226">
      <w:pPr>
        <w:rPr>
          <w:rFonts w:ascii="Arial" w:hAnsi="Arial" w:cs="Arial"/>
          <w:sz w:val="24"/>
          <w:szCs w:val="24"/>
        </w:rPr>
      </w:pPr>
    </w:p>
    <w:p w14:paraId="5868B825" w14:textId="77777777" w:rsidR="00F16226" w:rsidRPr="00F16226" w:rsidRDefault="00F16226" w:rsidP="00F16226">
      <w:pPr>
        <w:rPr>
          <w:rFonts w:ascii="Arial" w:hAnsi="Arial" w:cs="Arial"/>
          <w:sz w:val="24"/>
          <w:szCs w:val="24"/>
        </w:rPr>
      </w:pPr>
    </w:p>
    <w:p w14:paraId="446D55DB" w14:textId="77777777" w:rsidR="00F16226" w:rsidRPr="00F16226" w:rsidRDefault="00F16226" w:rsidP="00F16226">
      <w:pPr>
        <w:rPr>
          <w:rFonts w:ascii="Arial" w:hAnsi="Arial" w:cs="Arial"/>
          <w:sz w:val="24"/>
          <w:szCs w:val="24"/>
        </w:rPr>
      </w:pPr>
    </w:p>
    <w:p w14:paraId="31839A69" w14:textId="77777777" w:rsidR="00F16226" w:rsidRPr="00F16226" w:rsidRDefault="00F16226" w:rsidP="00F16226">
      <w:pPr>
        <w:rPr>
          <w:rFonts w:ascii="Arial" w:hAnsi="Arial" w:cs="Arial"/>
          <w:sz w:val="24"/>
          <w:szCs w:val="24"/>
        </w:rPr>
      </w:pPr>
    </w:p>
    <w:p w14:paraId="20C77E8B" w14:textId="77777777" w:rsidR="00F16226" w:rsidRPr="00F16226" w:rsidRDefault="00F16226" w:rsidP="00F16226">
      <w:pPr>
        <w:rPr>
          <w:rFonts w:ascii="Arial" w:hAnsi="Arial" w:cs="Arial"/>
          <w:sz w:val="24"/>
          <w:szCs w:val="24"/>
        </w:rPr>
      </w:pPr>
    </w:p>
    <w:p w14:paraId="3C0E502D" w14:textId="77777777" w:rsidR="00F16226" w:rsidRDefault="00F16226" w:rsidP="004E372F">
      <w:pPr>
        <w:rPr>
          <w:rFonts w:ascii="Arial" w:hAnsi="Arial" w:cs="Arial"/>
          <w:sz w:val="24"/>
          <w:szCs w:val="24"/>
        </w:rPr>
      </w:pPr>
    </w:p>
    <w:p w14:paraId="0C269D2D" w14:textId="22AA7C08" w:rsidR="00F16226" w:rsidRDefault="00F16226" w:rsidP="00F16226">
      <w:pPr>
        <w:rPr>
          <w:rFonts w:ascii="Arial" w:hAnsi="Arial" w:cs="Arial"/>
          <w:sz w:val="24"/>
          <w:szCs w:val="24"/>
        </w:rPr>
      </w:pPr>
    </w:p>
    <w:p w14:paraId="0164F742" w14:textId="360818B7" w:rsidR="004E372F" w:rsidRPr="004E372F" w:rsidRDefault="004E372F" w:rsidP="004E372F">
      <w:pPr>
        <w:jc w:val="right"/>
        <w:rPr>
          <w:rFonts w:ascii="Arial" w:hAnsi="Arial" w:cs="Arial"/>
          <w:sz w:val="24"/>
          <w:szCs w:val="24"/>
        </w:rPr>
      </w:pPr>
      <w:r w:rsidRPr="004E372F">
        <w:rPr>
          <w:rFonts w:ascii="Arial" w:hAnsi="Arial" w:cs="Arial"/>
          <w:sz w:val="24"/>
          <w:szCs w:val="24"/>
          <w:highlight w:val="yellow"/>
        </w:rPr>
        <w:t>23</w:t>
      </w:r>
    </w:p>
    <w:p w14:paraId="40687E1F" w14:textId="77777777" w:rsidR="00F16226" w:rsidRDefault="00A01B6A" w:rsidP="00A01B6A">
      <w:pPr>
        <w:spacing w:line="360" w:lineRule="auto"/>
        <w:jc w:val="center"/>
        <w:rPr>
          <w:rFonts w:ascii="Arial" w:hAnsi="Arial" w:cs="Arial"/>
          <w:b/>
          <w:bCs/>
          <w:sz w:val="28"/>
          <w:szCs w:val="28"/>
        </w:rPr>
      </w:pPr>
      <w:r w:rsidRPr="00A01B6A">
        <w:rPr>
          <w:rFonts w:ascii="Arial" w:hAnsi="Arial" w:cs="Arial"/>
          <w:b/>
          <w:bCs/>
          <w:sz w:val="28"/>
          <w:szCs w:val="28"/>
        </w:rPr>
        <w:lastRenderedPageBreak/>
        <w:t>2.8. TIPOS DE ERRORES: DEFINICIÓN, IMPACTO EN LA MEDICIÓN, CLASIFICACIÓN, CAUSAS DE LOS ERRORES, CONSECUENCIAS EN LA MEDICIÓN, ESTUDIOS DE REPETIBILIDAD Y REPRODUCIBILIDAD.</w:t>
      </w:r>
    </w:p>
    <w:p w14:paraId="03BB3CA3" w14:textId="77777777" w:rsidR="00A01B6A" w:rsidRPr="00A01B6A" w:rsidRDefault="00A01B6A" w:rsidP="00A01B6A">
      <w:pPr>
        <w:spacing w:line="360" w:lineRule="auto"/>
        <w:jc w:val="both"/>
        <w:rPr>
          <w:rFonts w:ascii="Arial" w:hAnsi="Arial" w:cs="Arial"/>
          <w:sz w:val="24"/>
          <w:szCs w:val="24"/>
        </w:rPr>
      </w:pPr>
      <w:r w:rsidRPr="00A01B6A">
        <w:rPr>
          <w:rFonts w:ascii="Arial" w:hAnsi="Arial" w:cs="Arial"/>
          <w:b/>
          <w:bCs/>
          <w:sz w:val="24"/>
          <w:szCs w:val="24"/>
        </w:rPr>
        <w:t>Medida del error</w:t>
      </w:r>
    </w:p>
    <w:p w14:paraId="4111F6BB" w14:textId="77777777" w:rsidR="00A01B6A" w:rsidRPr="00A01B6A" w:rsidRDefault="00A01B6A" w:rsidP="00A01B6A">
      <w:pPr>
        <w:spacing w:line="360" w:lineRule="auto"/>
        <w:jc w:val="both"/>
        <w:rPr>
          <w:rFonts w:ascii="Arial" w:hAnsi="Arial" w:cs="Arial"/>
          <w:sz w:val="24"/>
          <w:szCs w:val="24"/>
        </w:rPr>
      </w:pPr>
      <w:r w:rsidRPr="00A01B6A">
        <w:rPr>
          <w:rFonts w:ascii="Arial" w:hAnsi="Arial" w:cs="Arial"/>
          <w:sz w:val="24"/>
          <w:szCs w:val="24"/>
        </w:rPr>
        <w:t>En una serie de lecturas sobre una misma dimensión constante: </w:t>
      </w:r>
    </w:p>
    <w:p w14:paraId="693342A4" w14:textId="77777777" w:rsidR="00A01B6A" w:rsidRPr="00A01B6A" w:rsidRDefault="00A01B6A" w:rsidP="00A01B6A">
      <w:pPr>
        <w:spacing w:line="360" w:lineRule="auto"/>
        <w:jc w:val="both"/>
        <w:rPr>
          <w:rFonts w:ascii="Arial" w:hAnsi="Arial" w:cs="Arial"/>
          <w:sz w:val="24"/>
          <w:szCs w:val="24"/>
        </w:rPr>
      </w:pPr>
      <w:r w:rsidRPr="00A01B6A">
        <w:rPr>
          <w:rFonts w:ascii="Arial" w:hAnsi="Arial" w:cs="Arial"/>
          <w:sz w:val="24"/>
          <w:szCs w:val="24"/>
        </w:rPr>
        <w:t>La precisión y la exactitud no son términos intercambiables entre sí y los métodos estadísticos dan específicamente una medida de la precisión y no de la exactitud.</w:t>
      </w:r>
    </w:p>
    <w:p w14:paraId="6E907E31" w14:textId="77777777" w:rsidR="00A01B6A" w:rsidRPr="00A01B6A" w:rsidRDefault="00A01B6A" w:rsidP="00A01B6A">
      <w:pPr>
        <w:spacing w:line="360" w:lineRule="auto"/>
        <w:jc w:val="both"/>
        <w:rPr>
          <w:rFonts w:ascii="Arial" w:hAnsi="Arial" w:cs="Arial"/>
          <w:sz w:val="24"/>
          <w:szCs w:val="24"/>
        </w:rPr>
      </w:pPr>
      <w:r w:rsidRPr="00A01B6A">
        <w:rPr>
          <w:noProof/>
          <w:sz w:val="24"/>
          <w:szCs w:val="24"/>
        </w:rPr>
        <w:drawing>
          <wp:anchor distT="0" distB="0" distL="114300" distR="114300" simplePos="0" relativeHeight="251671552" behindDoc="1" locked="0" layoutInCell="1" allowOverlap="1" wp14:anchorId="7B9430D4" wp14:editId="7F221FB6">
            <wp:simplePos x="0" y="0"/>
            <wp:positionH relativeFrom="column">
              <wp:posOffset>692398</wp:posOffset>
            </wp:positionH>
            <wp:positionV relativeFrom="paragraph">
              <wp:posOffset>37852</wp:posOffset>
            </wp:positionV>
            <wp:extent cx="3904091" cy="1295990"/>
            <wp:effectExtent l="0" t="0" r="1270"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extLst>
                        <a:ext uri="{28A0092B-C50C-407E-A947-70E740481C1C}">
                          <a14:useLocalDpi xmlns:a14="http://schemas.microsoft.com/office/drawing/2010/main" val="0"/>
                        </a:ext>
                      </a:extLst>
                    </a:blip>
                    <a:srcRect l="25590" t="40484" r="38735" b="38462"/>
                    <a:stretch/>
                  </pic:blipFill>
                  <pic:spPr bwMode="auto">
                    <a:xfrm>
                      <a:off x="0" y="0"/>
                      <a:ext cx="3904091" cy="1295990"/>
                    </a:xfrm>
                    <a:prstGeom prst="rect">
                      <a:avLst/>
                    </a:prstGeom>
                    <a:ln>
                      <a:noFill/>
                    </a:ln>
                    <a:extLst>
                      <a:ext uri="{53640926-AAD7-44D8-BBD7-CCE9431645EC}">
                        <a14:shadowObscured xmlns:a14="http://schemas.microsoft.com/office/drawing/2010/main"/>
                      </a:ext>
                    </a:extLst>
                  </pic:spPr>
                </pic:pic>
              </a:graphicData>
            </a:graphic>
          </wp:anchor>
        </w:drawing>
      </w:r>
    </w:p>
    <w:p w14:paraId="38461E3B" w14:textId="77777777" w:rsidR="00A01B6A" w:rsidRPr="00A01B6A" w:rsidRDefault="00A01B6A" w:rsidP="00A01B6A">
      <w:pPr>
        <w:spacing w:line="360" w:lineRule="auto"/>
        <w:jc w:val="both"/>
        <w:rPr>
          <w:rFonts w:ascii="Arial" w:hAnsi="Arial" w:cs="Arial"/>
          <w:sz w:val="24"/>
          <w:szCs w:val="24"/>
        </w:rPr>
      </w:pPr>
    </w:p>
    <w:p w14:paraId="75027DCB" w14:textId="77777777" w:rsidR="00A01B6A" w:rsidRPr="00A01B6A" w:rsidRDefault="00A01B6A" w:rsidP="00A01B6A">
      <w:pPr>
        <w:spacing w:line="360" w:lineRule="auto"/>
        <w:jc w:val="center"/>
        <w:rPr>
          <w:rFonts w:ascii="Arial" w:hAnsi="Arial" w:cs="Arial"/>
          <w:b/>
          <w:bCs/>
          <w:sz w:val="24"/>
          <w:szCs w:val="24"/>
        </w:rPr>
      </w:pPr>
    </w:p>
    <w:p w14:paraId="7BA0D612" w14:textId="77777777" w:rsidR="00A01B6A" w:rsidRPr="00A01B6A" w:rsidRDefault="00A01B6A" w:rsidP="00A01B6A">
      <w:pPr>
        <w:spacing w:line="360" w:lineRule="auto"/>
        <w:rPr>
          <w:rFonts w:ascii="Arial" w:hAnsi="Arial" w:cs="Arial"/>
          <w:sz w:val="24"/>
          <w:szCs w:val="24"/>
        </w:rPr>
      </w:pPr>
    </w:p>
    <w:p w14:paraId="64415E28" w14:textId="77777777" w:rsidR="00A01B6A" w:rsidRDefault="00A01B6A" w:rsidP="00A01B6A">
      <w:pPr>
        <w:spacing w:line="360" w:lineRule="auto"/>
        <w:rPr>
          <w:rFonts w:ascii="Arial" w:hAnsi="Arial" w:cs="Arial"/>
          <w:sz w:val="24"/>
          <w:szCs w:val="24"/>
        </w:rPr>
      </w:pPr>
      <w:r w:rsidRPr="00A01B6A">
        <w:rPr>
          <w:rFonts w:ascii="Arial" w:hAnsi="Arial" w:cs="Arial"/>
          <w:sz w:val="24"/>
          <w:szCs w:val="24"/>
        </w:rPr>
        <w:t>Inexactitud o Incertidumbre = valor máximo – valor mínimo</w:t>
      </w:r>
    </w:p>
    <w:p w14:paraId="3AC61AD8" w14:textId="77777777" w:rsidR="00A01B6A" w:rsidRDefault="00A01B6A" w:rsidP="00A01B6A">
      <w:pPr>
        <w:spacing w:line="360" w:lineRule="auto"/>
        <w:rPr>
          <w:rFonts w:ascii="Arial" w:hAnsi="Arial" w:cs="Arial"/>
          <w:sz w:val="24"/>
          <w:szCs w:val="24"/>
        </w:rPr>
      </w:pPr>
      <w:r w:rsidRPr="00A01B6A">
        <w:rPr>
          <w:noProof/>
        </w:rPr>
        <w:drawing>
          <wp:anchor distT="0" distB="0" distL="114300" distR="114300" simplePos="0" relativeHeight="251672576" behindDoc="1" locked="0" layoutInCell="1" allowOverlap="1" wp14:anchorId="5B277C21" wp14:editId="14D1F74D">
            <wp:simplePos x="0" y="0"/>
            <wp:positionH relativeFrom="column">
              <wp:posOffset>604961</wp:posOffset>
            </wp:positionH>
            <wp:positionV relativeFrom="paragraph">
              <wp:posOffset>136332</wp:posOffset>
            </wp:positionV>
            <wp:extent cx="3733138" cy="3395207"/>
            <wp:effectExtent l="0" t="0" r="1270"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extLst>
                        <a:ext uri="{28A0092B-C50C-407E-A947-70E740481C1C}">
                          <a14:useLocalDpi xmlns:a14="http://schemas.microsoft.com/office/drawing/2010/main" val="0"/>
                        </a:ext>
                      </a:extLst>
                    </a:blip>
                    <a:srcRect l="29618" t="23174" r="40777" b="28955"/>
                    <a:stretch/>
                  </pic:blipFill>
                  <pic:spPr bwMode="auto">
                    <a:xfrm>
                      <a:off x="0" y="0"/>
                      <a:ext cx="3733138" cy="339520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D00A30A" w14:textId="77777777" w:rsidR="00A01B6A" w:rsidRPr="00A01B6A" w:rsidRDefault="00A01B6A" w:rsidP="00A01B6A">
      <w:pPr>
        <w:spacing w:line="360" w:lineRule="auto"/>
        <w:rPr>
          <w:rFonts w:ascii="Arial" w:hAnsi="Arial" w:cs="Arial"/>
          <w:sz w:val="24"/>
          <w:szCs w:val="24"/>
        </w:rPr>
      </w:pPr>
    </w:p>
    <w:p w14:paraId="7C7B96EA" w14:textId="77777777" w:rsidR="00A01B6A" w:rsidRPr="00A01B6A" w:rsidRDefault="00A01B6A" w:rsidP="00A01B6A">
      <w:pPr>
        <w:spacing w:line="360" w:lineRule="auto"/>
        <w:rPr>
          <w:rFonts w:ascii="Arial" w:hAnsi="Arial" w:cs="Arial"/>
          <w:sz w:val="24"/>
          <w:szCs w:val="24"/>
        </w:rPr>
      </w:pPr>
    </w:p>
    <w:p w14:paraId="2C597882" w14:textId="77777777" w:rsidR="00A01B6A" w:rsidRPr="00A01B6A" w:rsidRDefault="00A01B6A" w:rsidP="00A01B6A">
      <w:pPr>
        <w:spacing w:line="360" w:lineRule="auto"/>
        <w:rPr>
          <w:rFonts w:ascii="Arial" w:hAnsi="Arial" w:cs="Arial"/>
          <w:sz w:val="24"/>
          <w:szCs w:val="24"/>
        </w:rPr>
      </w:pPr>
    </w:p>
    <w:p w14:paraId="7F70E379" w14:textId="77777777" w:rsidR="00A01B6A" w:rsidRPr="00A01B6A" w:rsidRDefault="00A01B6A" w:rsidP="00A01B6A">
      <w:pPr>
        <w:spacing w:line="360" w:lineRule="auto"/>
        <w:rPr>
          <w:rFonts w:ascii="Arial" w:hAnsi="Arial" w:cs="Arial"/>
          <w:sz w:val="24"/>
          <w:szCs w:val="24"/>
        </w:rPr>
      </w:pPr>
    </w:p>
    <w:p w14:paraId="28D38767" w14:textId="77777777" w:rsidR="00A01B6A" w:rsidRPr="00A01B6A" w:rsidRDefault="00A01B6A" w:rsidP="00A01B6A">
      <w:pPr>
        <w:spacing w:line="360" w:lineRule="auto"/>
        <w:rPr>
          <w:rFonts w:ascii="Arial" w:hAnsi="Arial" w:cs="Arial"/>
          <w:sz w:val="24"/>
          <w:szCs w:val="24"/>
        </w:rPr>
      </w:pPr>
    </w:p>
    <w:p w14:paraId="55FE4A5E" w14:textId="77777777" w:rsidR="00A01B6A" w:rsidRPr="00A01B6A" w:rsidRDefault="00A01B6A" w:rsidP="00A01B6A">
      <w:pPr>
        <w:spacing w:line="360" w:lineRule="auto"/>
        <w:rPr>
          <w:rFonts w:ascii="Arial" w:hAnsi="Arial" w:cs="Arial"/>
          <w:sz w:val="24"/>
          <w:szCs w:val="24"/>
        </w:rPr>
      </w:pPr>
    </w:p>
    <w:p w14:paraId="1777CAB9" w14:textId="77777777" w:rsidR="00A01B6A" w:rsidRPr="00A01B6A" w:rsidRDefault="00A01B6A" w:rsidP="00A01B6A">
      <w:pPr>
        <w:spacing w:line="360" w:lineRule="auto"/>
        <w:rPr>
          <w:rFonts w:ascii="Arial" w:hAnsi="Arial" w:cs="Arial"/>
          <w:sz w:val="24"/>
          <w:szCs w:val="24"/>
        </w:rPr>
      </w:pPr>
    </w:p>
    <w:p w14:paraId="69A8D520" w14:textId="77777777" w:rsidR="00A01B6A" w:rsidRPr="00A01B6A" w:rsidRDefault="00A01B6A" w:rsidP="00A01B6A">
      <w:pPr>
        <w:spacing w:line="360" w:lineRule="auto"/>
        <w:rPr>
          <w:rFonts w:ascii="Arial" w:hAnsi="Arial" w:cs="Arial"/>
          <w:sz w:val="24"/>
          <w:szCs w:val="24"/>
        </w:rPr>
      </w:pPr>
    </w:p>
    <w:p w14:paraId="0D051621" w14:textId="113F3958" w:rsidR="00A01B6A" w:rsidRDefault="004E372F" w:rsidP="004E372F">
      <w:pPr>
        <w:spacing w:line="360" w:lineRule="auto"/>
        <w:jc w:val="right"/>
        <w:rPr>
          <w:rFonts w:ascii="Arial" w:hAnsi="Arial" w:cs="Arial"/>
          <w:sz w:val="24"/>
          <w:szCs w:val="24"/>
        </w:rPr>
      </w:pPr>
      <w:r w:rsidRPr="004E372F">
        <w:rPr>
          <w:rFonts w:ascii="Arial" w:hAnsi="Arial" w:cs="Arial"/>
          <w:sz w:val="24"/>
          <w:szCs w:val="24"/>
          <w:highlight w:val="yellow"/>
        </w:rPr>
        <w:t>24</w:t>
      </w:r>
    </w:p>
    <w:p w14:paraId="172E99E0" w14:textId="77777777" w:rsidR="00A01B6A" w:rsidRPr="00A01B6A" w:rsidRDefault="00A01B6A" w:rsidP="00A01B6A">
      <w:pPr>
        <w:spacing w:line="360" w:lineRule="auto"/>
        <w:jc w:val="both"/>
        <w:rPr>
          <w:rFonts w:ascii="Arial" w:hAnsi="Arial" w:cs="Arial"/>
          <w:sz w:val="24"/>
          <w:szCs w:val="24"/>
        </w:rPr>
      </w:pPr>
      <w:r w:rsidRPr="00A01B6A">
        <w:rPr>
          <w:rFonts w:ascii="Arial" w:hAnsi="Arial" w:cs="Arial"/>
          <w:sz w:val="24"/>
          <w:szCs w:val="24"/>
        </w:rPr>
        <w:lastRenderedPageBreak/>
        <w:t>En este artículo hemos visto las diferencias entre dos conceptos muy relacionados entre sí: la incertidumbre y la precisión.  Hemos visto que la precisión es un componente muy importante de la incertidumbre. Sin embargo, la incertidumbre incluye otras fuentes de error que permiten afirmar que el valor considerado verdadero está dentro del intervalo de valores asociado a verificar la trazabilidad del método. Es aquí, por tanto, donde vemos otra diferencia muy importante entre incertidumbre y precisión: incertidumbre y trazabilidad están muy relacionados entre sí, no así la precisión.</w:t>
      </w:r>
    </w:p>
    <w:p w14:paraId="71D1EE74" w14:textId="77777777" w:rsidR="00A01B6A" w:rsidRPr="00A01B6A" w:rsidRDefault="00A01B6A" w:rsidP="00A01B6A">
      <w:pPr>
        <w:spacing w:line="360" w:lineRule="auto"/>
        <w:jc w:val="both"/>
        <w:rPr>
          <w:rFonts w:ascii="Arial" w:hAnsi="Arial" w:cs="Arial"/>
          <w:sz w:val="24"/>
          <w:szCs w:val="24"/>
        </w:rPr>
      </w:pPr>
      <w:r w:rsidRPr="00A01B6A">
        <w:rPr>
          <w:rFonts w:ascii="Arial" w:hAnsi="Arial" w:cs="Arial"/>
          <w:sz w:val="24"/>
          <w:szCs w:val="24"/>
        </w:rPr>
        <w:t>Error absoluto = valor leído – valor convencionalmente verdadero correspondiente.</w:t>
      </w:r>
    </w:p>
    <w:p w14:paraId="1DB5CE4E" w14:textId="77777777" w:rsidR="00A01B6A" w:rsidRPr="00A01B6A" w:rsidRDefault="00A01B6A" w:rsidP="00A01B6A">
      <w:pPr>
        <w:numPr>
          <w:ilvl w:val="0"/>
          <w:numId w:val="6"/>
        </w:numPr>
        <w:spacing w:line="360" w:lineRule="auto"/>
        <w:jc w:val="both"/>
        <w:rPr>
          <w:rFonts w:ascii="Arial" w:hAnsi="Arial" w:cs="Arial"/>
          <w:sz w:val="24"/>
          <w:szCs w:val="24"/>
        </w:rPr>
      </w:pPr>
      <w:r w:rsidRPr="00A01B6A">
        <w:rPr>
          <w:rFonts w:ascii="Arial" w:hAnsi="Arial" w:cs="Arial"/>
          <w:b/>
          <w:bCs/>
          <w:sz w:val="24"/>
          <w:szCs w:val="24"/>
        </w:rPr>
        <w:t>Error absoluto</w:t>
      </w:r>
      <w:r w:rsidRPr="00A01B6A">
        <w:rPr>
          <w:rFonts w:ascii="Arial" w:hAnsi="Arial" w:cs="Arial"/>
          <w:sz w:val="24"/>
          <w:szCs w:val="24"/>
        </w:rPr>
        <w:t>. Es la diferencia entre el valor de la medida y el valor tomado como exacto. Puede ser positivo o negativo, según si la medida es superior al valor real o inferior (la resta sale positiva o negativa). Tiene unidades, las mismas que las de la medida.</w:t>
      </w:r>
    </w:p>
    <w:p w14:paraId="62B84B0B" w14:textId="77777777" w:rsidR="00A01B6A" w:rsidRPr="00A01B6A" w:rsidRDefault="00A01B6A" w:rsidP="00A01B6A">
      <w:pPr>
        <w:numPr>
          <w:ilvl w:val="0"/>
          <w:numId w:val="7"/>
        </w:numPr>
        <w:spacing w:line="360" w:lineRule="auto"/>
        <w:jc w:val="both"/>
        <w:rPr>
          <w:rFonts w:ascii="Arial" w:hAnsi="Arial" w:cs="Arial"/>
          <w:sz w:val="24"/>
          <w:szCs w:val="24"/>
        </w:rPr>
      </w:pPr>
      <w:r w:rsidRPr="00A01B6A">
        <w:rPr>
          <w:rFonts w:ascii="Arial" w:hAnsi="Arial" w:cs="Arial"/>
          <w:b/>
          <w:bCs/>
          <w:sz w:val="24"/>
          <w:szCs w:val="24"/>
        </w:rPr>
        <w:t>Error relativo.</w:t>
      </w:r>
      <w:r w:rsidRPr="00A01B6A">
        <w:rPr>
          <w:rFonts w:ascii="Arial" w:hAnsi="Arial" w:cs="Arial"/>
          <w:sz w:val="24"/>
          <w:szCs w:val="24"/>
        </w:rPr>
        <w:t> Es el cociente (la división) entre el error absoluto y el valor exacto. Si se multiplica por 100 se obtiene el tanto por ciento (%) de error. Al igual que el error absoluto puede ser positivo o negativo (según lo sea el error absoluto) porque puede ser por exceso o por defecto. no tiene unidades.</w:t>
      </w:r>
    </w:p>
    <w:p w14:paraId="5323D47D" w14:textId="77777777" w:rsidR="00A01B6A" w:rsidRPr="00A01B6A" w:rsidRDefault="00A01B6A" w:rsidP="00A01B6A">
      <w:pPr>
        <w:spacing w:line="360" w:lineRule="auto"/>
        <w:jc w:val="both"/>
        <w:rPr>
          <w:rFonts w:ascii="Arial" w:hAnsi="Arial" w:cs="Arial"/>
          <w:sz w:val="24"/>
          <w:szCs w:val="24"/>
        </w:rPr>
      </w:pPr>
      <w:r w:rsidRPr="00A01B6A">
        <w:rPr>
          <w:rFonts w:ascii="Arial" w:hAnsi="Arial" w:cs="Arial"/>
          <w:b/>
          <w:bCs/>
          <w:sz w:val="24"/>
          <w:szCs w:val="24"/>
        </w:rPr>
        <w:t>Clasificación de errores en cuanto a su origen</w:t>
      </w:r>
    </w:p>
    <w:p w14:paraId="209BA40B" w14:textId="77777777" w:rsidR="00A01B6A" w:rsidRPr="00A01B6A" w:rsidRDefault="00A01B6A" w:rsidP="00A01B6A">
      <w:pPr>
        <w:spacing w:line="360" w:lineRule="auto"/>
        <w:jc w:val="both"/>
        <w:rPr>
          <w:rFonts w:ascii="Arial" w:hAnsi="Arial" w:cs="Arial"/>
          <w:sz w:val="24"/>
          <w:szCs w:val="24"/>
        </w:rPr>
      </w:pPr>
      <w:r w:rsidRPr="00A01B6A">
        <w:rPr>
          <w:rFonts w:ascii="Arial" w:hAnsi="Arial" w:cs="Arial"/>
          <w:sz w:val="24"/>
          <w:szCs w:val="24"/>
        </w:rPr>
        <w:t>Atendiendo al origen donde se producen el error, puede hacerse una clasificación general de estos en errores causados por el instrumento de medición (errores humanos) y causados por el medio ambiente en que se hace la medición.</w:t>
      </w:r>
      <w:r w:rsidRPr="00A01B6A">
        <w:rPr>
          <w:rFonts w:ascii="Arial" w:hAnsi="Arial" w:cs="Arial"/>
          <w:b/>
          <w:bCs/>
          <w:sz w:val="24"/>
          <w:szCs w:val="24"/>
        </w:rPr>
        <w:t> </w:t>
      </w:r>
    </w:p>
    <w:p w14:paraId="0DF0EB4D" w14:textId="77777777" w:rsidR="00A01B6A" w:rsidRPr="00A01B6A" w:rsidRDefault="00A01B6A" w:rsidP="00A01B6A">
      <w:pPr>
        <w:spacing w:line="360" w:lineRule="auto"/>
        <w:jc w:val="both"/>
        <w:rPr>
          <w:rFonts w:ascii="Arial" w:hAnsi="Arial" w:cs="Arial"/>
          <w:sz w:val="24"/>
          <w:szCs w:val="24"/>
        </w:rPr>
      </w:pPr>
      <w:r w:rsidRPr="00A01B6A">
        <w:rPr>
          <w:rFonts w:ascii="Arial" w:hAnsi="Arial" w:cs="Arial"/>
          <w:b/>
          <w:bCs/>
          <w:sz w:val="24"/>
          <w:szCs w:val="24"/>
        </w:rPr>
        <w:t>Errores por el instrumento o equipo de medición</w:t>
      </w:r>
    </w:p>
    <w:p w14:paraId="6E7FB060" w14:textId="77777777" w:rsidR="00A01B6A" w:rsidRPr="00A01B6A" w:rsidRDefault="00A01B6A" w:rsidP="00A01B6A">
      <w:pPr>
        <w:spacing w:line="360" w:lineRule="auto"/>
        <w:jc w:val="both"/>
        <w:rPr>
          <w:rFonts w:ascii="Arial" w:hAnsi="Arial" w:cs="Arial"/>
          <w:sz w:val="24"/>
          <w:szCs w:val="24"/>
        </w:rPr>
      </w:pPr>
      <w:r w:rsidRPr="00A01B6A">
        <w:rPr>
          <w:rFonts w:ascii="Arial" w:hAnsi="Arial" w:cs="Arial"/>
          <w:sz w:val="24"/>
          <w:szCs w:val="24"/>
        </w:rPr>
        <w:t>Las causas de errores atribuibles al instrumento, pueden deberse a defectos de fabricación (dado que es imposible construir aparatos perfectos). Estos pueden ser deformaciones, falta de linealidad, imperfecciones mecánicas, falta de paralelismo.</w:t>
      </w:r>
    </w:p>
    <w:p w14:paraId="339E570D" w14:textId="0E153140" w:rsidR="00A01B6A" w:rsidRDefault="00A01B6A" w:rsidP="00A01B6A">
      <w:pPr>
        <w:spacing w:line="360" w:lineRule="auto"/>
        <w:jc w:val="both"/>
        <w:rPr>
          <w:rFonts w:ascii="Arial" w:hAnsi="Arial" w:cs="Arial"/>
          <w:sz w:val="24"/>
          <w:szCs w:val="24"/>
        </w:rPr>
      </w:pPr>
      <w:r w:rsidRPr="00A01B6A">
        <w:rPr>
          <w:rFonts w:ascii="Arial" w:hAnsi="Arial" w:cs="Arial"/>
          <w:sz w:val="24"/>
          <w:szCs w:val="24"/>
        </w:rPr>
        <w:t>El error instrumental tiene valores máximos permisibles, establecidos en normas o información técnica de fabricantes de instrumentos, y puede determinarse mediante calibración.</w:t>
      </w:r>
      <w:r w:rsidR="004E372F">
        <w:rPr>
          <w:rFonts w:ascii="Arial" w:hAnsi="Arial" w:cs="Arial"/>
          <w:sz w:val="24"/>
          <w:szCs w:val="24"/>
        </w:rPr>
        <w:t xml:space="preserve">                                                                                                           </w:t>
      </w:r>
      <w:r w:rsidR="004E372F" w:rsidRPr="004E372F">
        <w:rPr>
          <w:rFonts w:ascii="Arial" w:hAnsi="Arial" w:cs="Arial"/>
          <w:sz w:val="24"/>
          <w:szCs w:val="24"/>
          <w:highlight w:val="yellow"/>
        </w:rPr>
        <w:t>25</w:t>
      </w:r>
    </w:p>
    <w:p w14:paraId="5C7E5115" w14:textId="77777777" w:rsidR="00A01B6A" w:rsidRPr="00A01B6A" w:rsidRDefault="00A01B6A" w:rsidP="00A01B6A">
      <w:pPr>
        <w:spacing w:line="360" w:lineRule="auto"/>
        <w:jc w:val="both"/>
        <w:rPr>
          <w:rFonts w:ascii="Arial" w:hAnsi="Arial" w:cs="Arial"/>
          <w:sz w:val="24"/>
          <w:szCs w:val="24"/>
        </w:rPr>
      </w:pPr>
      <w:r w:rsidRPr="00A01B6A">
        <w:rPr>
          <w:rFonts w:ascii="Arial" w:hAnsi="Arial" w:cs="Arial"/>
          <w:b/>
          <w:bCs/>
          <w:sz w:val="24"/>
          <w:szCs w:val="24"/>
        </w:rPr>
        <w:lastRenderedPageBreak/>
        <w:t>Errores del operador o por el método de medición</w:t>
      </w:r>
    </w:p>
    <w:p w14:paraId="74F977C7" w14:textId="77777777" w:rsidR="00A01B6A" w:rsidRPr="00A01B6A" w:rsidRDefault="00A01B6A" w:rsidP="00A01B6A">
      <w:pPr>
        <w:spacing w:line="360" w:lineRule="auto"/>
        <w:jc w:val="both"/>
        <w:rPr>
          <w:rFonts w:ascii="Arial" w:hAnsi="Arial" w:cs="Arial"/>
          <w:sz w:val="24"/>
          <w:szCs w:val="24"/>
        </w:rPr>
      </w:pPr>
      <w:r w:rsidRPr="00A01B6A">
        <w:rPr>
          <w:rFonts w:ascii="Arial" w:hAnsi="Arial" w:cs="Arial"/>
          <w:sz w:val="24"/>
          <w:szCs w:val="24"/>
        </w:rPr>
        <w:t>Las causas del error aleatorio se deben al operador, falta de agudeza visual, descuido, cansancio, alteraciones emocionales. Para reducir este tipo de errores es necesario adiestrar al operador, otro tipo de error son debidos al método o procedimiento con que se efectúa medición, el principal es falta de un método definido y documentado.</w:t>
      </w:r>
    </w:p>
    <w:p w14:paraId="217515BD" w14:textId="77777777" w:rsidR="00A01B6A" w:rsidRPr="00A01B6A" w:rsidRDefault="00A01B6A" w:rsidP="00A01B6A">
      <w:pPr>
        <w:spacing w:line="360" w:lineRule="auto"/>
        <w:jc w:val="both"/>
        <w:rPr>
          <w:rFonts w:ascii="Arial" w:hAnsi="Arial" w:cs="Arial"/>
          <w:sz w:val="24"/>
          <w:szCs w:val="24"/>
        </w:rPr>
      </w:pPr>
      <w:r w:rsidRPr="00A01B6A">
        <w:rPr>
          <w:rFonts w:ascii="Arial" w:hAnsi="Arial" w:cs="Arial"/>
          <w:b/>
          <w:bCs/>
          <w:sz w:val="24"/>
          <w:szCs w:val="24"/>
        </w:rPr>
        <w:t>Error por el uso de instrumentos no calibrados</w:t>
      </w:r>
    </w:p>
    <w:p w14:paraId="23CFC4A9" w14:textId="77777777" w:rsidR="00A01B6A" w:rsidRDefault="00A01B6A" w:rsidP="00A01B6A">
      <w:pPr>
        <w:spacing w:line="360" w:lineRule="auto"/>
        <w:jc w:val="both"/>
        <w:rPr>
          <w:rFonts w:ascii="Arial" w:hAnsi="Arial" w:cs="Arial"/>
          <w:sz w:val="24"/>
          <w:szCs w:val="24"/>
        </w:rPr>
      </w:pPr>
      <w:r w:rsidRPr="00A01B6A">
        <w:rPr>
          <w:rFonts w:ascii="Arial" w:hAnsi="Arial" w:cs="Arial"/>
          <w:sz w:val="24"/>
          <w:szCs w:val="24"/>
        </w:rPr>
        <w:t>Los instrumentos no calibrados o cuya fecha de calibración esta vencida, así como instrumentos sospechosos de presentar alguna anormalidad en su funcionamiento no deben utilizar para realizar mediciones hasta que no sean calibrados y autorizados para su uso. Para efectuar mediciones de gran exactitud es necesario corregir s lecturas obtenidas con un instrumento o equipo de medición, en función del error instrumental determinado mediante calibración.</w:t>
      </w:r>
    </w:p>
    <w:p w14:paraId="74B8486E" w14:textId="77777777" w:rsidR="00A01B6A" w:rsidRPr="00A01B6A" w:rsidRDefault="00A01B6A" w:rsidP="00A01B6A">
      <w:pPr>
        <w:spacing w:line="360" w:lineRule="auto"/>
        <w:jc w:val="both"/>
        <w:rPr>
          <w:rFonts w:ascii="Arial" w:hAnsi="Arial" w:cs="Arial"/>
          <w:sz w:val="24"/>
          <w:szCs w:val="24"/>
        </w:rPr>
      </w:pPr>
      <w:r w:rsidRPr="00A01B6A">
        <w:rPr>
          <w:noProof/>
        </w:rPr>
        <w:drawing>
          <wp:anchor distT="0" distB="0" distL="114300" distR="114300" simplePos="0" relativeHeight="251673600" behindDoc="1" locked="0" layoutInCell="1" allowOverlap="1" wp14:anchorId="5608FB5F" wp14:editId="31A04068">
            <wp:simplePos x="0" y="0"/>
            <wp:positionH relativeFrom="column">
              <wp:posOffset>374844</wp:posOffset>
            </wp:positionH>
            <wp:positionV relativeFrom="paragraph">
              <wp:posOffset>58448</wp:posOffset>
            </wp:positionV>
            <wp:extent cx="4289608" cy="2266122"/>
            <wp:effectExtent l="0" t="0" r="0" b="1270"/>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extLst>
                        <a:ext uri="{28A0092B-C50C-407E-A947-70E740481C1C}">
                          <a14:useLocalDpi xmlns:a14="http://schemas.microsoft.com/office/drawing/2010/main" val="0"/>
                        </a:ext>
                      </a:extLst>
                    </a:blip>
                    <a:srcRect l="26640" t="41311" r="40636" b="27953"/>
                    <a:stretch/>
                  </pic:blipFill>
                  <pic:spPr bwMode="auto">
                    <a:xfrm>
                      <a:off x="0" y="0"/>
                      <a:ext cx="4289608" cy="226612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CBF9746" w14:textId="77777777" w:rsidR="00A01B6A" w:rsidRDefault="00A01B6A" w:rsidP="00A01B6A">
      <w:pPr>
        <w:rPr>
          <w:rFonts w:ascii="Arial" w:hAnsi="Arial" w:cs="Arial"/>
          <w:sz w:val="24"/>
          <w:szCs w:val="24"/>
        </w:rPr>
      </w:pPr>
    </w:p>
    <w:p w14:paraId="3D1B4740" w14:textId="77777777" w:rsidR="008460FC" w:rsidRPr="008460FC" w:rsidRDefault="008460FC" w:rsidP="008460FC">
      <w:pPr>
        <w:rPr>
          <w:rFonts w:ascii="Arial" w:hAnsi="Arial" w:cs="Arial"/>
          <w:sz w:val="24"/>
          <w:szCs w:val="24"/>
        </w:rPr>
      </w:pPr>
    </w:p>
    <w:p w14:paraId="5A892E87" w14:textId="77777777" w:rsidR="008460FC" w:rsidRPr="008460FC" w:rsidRDefault="008460FC" w:rsidP="008460FC">
      <w:pPr>
        <w:rPr>
          <w:rFonts w:ascii="Arial" w:hAnsi="Arial" w:cs="Arial"/>
          <w:sz w:val="24"/>
          <w:szCs w:val="24"/>
        </w:rPr>
      </w:pPr>
    </w:p>
    <w:p w14:paraId="5BCAC76F" w14:textId="77777777" w:rsidR="008460FC" w:rsidRPr="008460FC" w:rsidRDefault="008460FC" w:rsidP="008460FC">
      <w:pPr>
        <w:rPr>
          <w:rFonts w:ascii="Arial" w:hAnsi="Arial" w:cs="Arial"/>
          <w:sz w:val="24"/>
          <w:szCs w:val="24"/>
        </w:rPr>
      </w:pPr>
    </w:p>
    <w:p w14:paraId="0D51D7BA" w14:textId="77777777" w:rsidR="008460FC" w:rsidRPr="008460FC" w:rsidRDefault="008460FC" w:rsidP="008460FC">
      <w:pPr>
        <w:rPr>
          <w:rFonts w:ascii="Arial" w:hAnsi="Arial" w:cs="Arial"/>
          <w:sz w:val="24"/>
          <w:szCs w:val="24"/>
        </w:rPr>
      </w:pPr>
    </w:p>
    <w:p w14:paraId="17CDAB5A" w14:textId="77777777" w:rsidR="008460FC" w:rsidRPr="008460FC" w:rsidRDefault="008460FC" w:rsidP="008460FC">
      <w:pPr>
        <w:rPr>
          <w:rFonts w:ascii="Arial" w:hAnsi="Arial" w:cs="Arial"/>
          <w:sz w:val="24"/>
          <w:szCs w:val="24"/>
        </w:rPr>
      </w:pPr>
    </w:p>
    <w:p w14:paraId="483358B0" w14:textId="77777777" w:rsidR="008460FC" w:rsidRPr="008460FC" w:rsidRDefault="008460FC" w:rsidP="008460FC">
      <w:pPr>
        <w:rPr>
          <w:rFonts w:ascii="Arial" w:hAnsi="Arial" w:cs="Arial"/>
          <w:sz w:val="24"/>
          <w:szCs w:val="24"/>
        </w:rPr>
      </w:pPr>
    </w:p>
    <w:p w14:paraId="74DE2C3B" w14:textId="77777777" w:rsidR="008460FC" w:rsidRPr="008460FC" w:rsidRDefault="008460FC" w:rsidP="008460FC">
      <w:pPr>
        <w:rPr>
          <w:rFonts w:ascii="Arial" w:hAnsi="Arial" w:cs="Arial"/>
          <w:sz w:val="24"/>
          <w:szCs w:val="24"/>
        </w:rPr>
      </w:pPr>
    </w:p>
    <w:p w14:paraId="0A53BA8A" w14:textId="77777777" w:rsidR="008460FC" w:rsidRPr="008460FC" w:rsidRDefault="008460FC" w:rsidP="008460FC">
      <w:pPr>
        <w:rPr>
          <w:rFonts w:ascii="Arial" w:hAnsi="Arial" w:cs="Arial"/>
          <w:sz w:val="24"/>
          <w:szCs w:val="24"/>
        </w:rPr>
      </w:pPr>
    </w:p>
    <w:p w14:paraId="4927F136" w14:textId="77777777" w:rsidR="008460FC" w:rsidRPr="008460FC" w:rsidRDefault="008460FC" w:rsidP="008460FC">
      <w:pPr>
        <w:rPr>
          <w:rFonts w:ascii="Arial" w:hAnsi="Arial" w:cs="Arial"/>
          <w:sz w:val="24"/>
          <w:szCs w:val="24"/>
        </w:rPr>
      </w:pPr>
    </w:p>
    <w:p w14:paraId="1C5D7D7C" w14:textId="5970960C" w:rsidR="008460FC" w:rsidRDefault="004E372F" w:rsidP="004E372F">
      <w:pPr>
        <w:tabs>
          <w:tab w:val="left" w:pos="8108"/>
        </w:tabs>
        <w:rPr>
          <w:rFonts w:ascii="Arial" w:hAnsi="Arial" w:cs="Arial"/>
          <w:sz w:val="24"/>
          <w:szCs w:val="24"/>
        </w:rPr>
      </w:pPr>
      <w:r>
        <w:rPr>
          <w:rFonts w:ascii="Arial" w:hAnsi="Arial" w:cs="Arial"/>
          <w:sz w:val="24"/>
          <w:szCs w:val="24"/>
        </w:rPr>
        <w:tab/>
      </w:r>
      <w:r w:rsidRPr="004E372F">
        <w:rPr>
          <w:rFonts w:ascii="Arial" w:hAnsi="Arial" w:cs="Arial"/>
          <w:sz w:val="24"/>
          <w:szCs w:val="24"/>
          <w:highlight w:val="yellow"/>
        </w:rPr>
        <w:t>26</w:t>
      </w:r>
    </w:p>
    <w:p w14:paraId="49A3C1DB" w14:textId="77777777" w:rsidR="008460FC" w:rsidRDefault="008460FC" w:rsidP="008460FC">
      <w:pPr>
        <w:rPr>
          <w:rFonts w:ascii="Arial" w:hAnsi="Arial" w:cs="Arial"/>
          <w:sz w:val="24"/>
          <w:szCs w:val="24"/>
        </w:rPr>
      </w:pPr>
    </w:p>
    <w:p w14:paraId="2A50D729" w14:textId="77777777" w:rsidR="008460FC" w:rsidRDefault="008460FC" w:rsidP="008460FC">
      <w:pPr>
        <w:rPr>
          <w:rFonts w:ascii="Arial" w:hAnsi="Arial" w:cs="Arial"/>
          <w:sz w:val="24"/>
          <w:szCs w:val="24"/>
        </w:rPr>
      </w:pPr>
    </w:p>
    <w:p w14:paraId="7A5B093F" w14:textId="77777777" w:rsidR="008460FC" w:rsidRDefault="008460FC" w:rsidP="008460FC">
      <w:pPr>
        <w:rPr>
          <w:rFonts w:ascii="Arial" w:hAnsi="Arial" w:cs="Arial"/>
          <w:sz w:val="24"/>
          <w:szCs w:val="24"/>
        </w:rPr>
      </w:pPr>
    </w:p>
    <w:p w14:paraId="117EAF6C" w14:textId="77777777" w:rsidR="008460FC" w:rsidRPr="008460FC" w:rsidRDefault="008460FC" w:rsidP="008460FC">
      <w:pPr>
        <w:spacing w:line="360" w:lineRule="auto"/>
        <w:jc w:val="both"/>
        <w:rPr>
          <w:rFonts w:ascii="Arial" w:hAnsi="Arial" w:cs="Arial"/>
          <w:b/>
          <w:bCs/>
          <w:sz w:val="28"/>
          <w:szCs w:val="28"/>
        </w:rPr>
      </w:pPr>
      <w:r w:rsidRPr="008460FC">
        <w:rPr>
          <w:rFonts w:ascii="Arial" w:hAnsi="Arial" w:cs="Arial"/>
          <w:b/>
          <w:bCs/>
          <w:sz w:val="28"/>
          <w:szCs w:val="28"/>
        </w:rPr>
        <w:lastRenderedPageBreak/>
        <w:t>2.8.1.  INSTRUMENTOS DE MEDICIÓN DIRECTA.</w:t>
      </w:r>
    </w:p>
    <w:p w14:paraId="441C8DB0" w14:textId="77777777" w:rsidR="008460FC" w:rsidRPr="008460FC" w:rsidRDefault="008460FC" w:rsidP="008460FC">
      <w:pPr>
        <w:spacing w:line="360" w:lineRule="auto"/>
        <w:jc w:val="both"/>
        <w:rPr>
          <w:rFonts w:ascii="Arial" w:hAnsi="Arial" w:cs="Arial"/>
          <w:sz w:val="24"/>
          <w:szCs w:val="24"/>
        </w:rPr>
      </w:pPr>
      <w:r w:rsidRPr="008460FC">
        <w:rPr>
          <w:rFonts w:ascii="Arial" w:hAnsi="Arial" w:cs="Arial"/>
          <w:b/>
          <w:bCs/>
          <w:sz w:val="24"/>
          <w:szCs w:val="24"/>
        </w:rPr>
        <w:t>INSTRUMENTOS DE MEDICIÓN DIRECTA</w:t>
      </w:r>
    </w:p>
    <w:p w14:paraId="16746F68" w14:textId="77777777" w:rsidR="008460FC" w:rsidRPr="008460FC" w:rsidRDefault="008460FC" w:rsidP="008460FC">
      <w:pPr>
        <w:spacing w:line="360" w:lineRule="auto"/>
        <w:jc w:val="both"/>
        <w:rPr>
          <w:rFonts w:ascii="Arial" w:hAnsi="Arial" w:cs="Arial"/>
          <w:sz w:val="24"/>
          <w:szCs w:val="24"/>
        </w:rPr>
      </w:pPr>
      <w:r w:rsidRPr="008460FC">
        <w:rPr>
          <w:rFonts w:ascii="Arial" w:hAnsi="Arial" w:cs="Arial"/>
          <w:sz w:val="24"/>
          <w:szCs w:val="24"/>
        </w:rPr>
        <w:t>La mayoría de los instrumentos básicos de medición lineal o de propósitos generales están representados por la regla de acero, vernier, o el micrómetro.</w:t>
      </w:r>
    </w:p>
    <w:p w14:paraId="0BE2B3CA" w14:textId="77777777" w:rsidR="008460FC" w:rsidRPr="008460FC" w:rsidRDefault="008460FC" w:rsidP="008460FC">
      <w:pPr>
        <w:spacing w:line="360" w:lineRule="auto"/>
        <w:jc w:val="both"/>
        <w:rPr>
          <w:rFonts w:ascii="Arial" w:hAnsi="Arial" w:cs="Arial"/>
          <w:sz w:val="24"/>
          <w:szCs w:val="24"/>
        </w:rPr>
      </w:pPr>
      <w:r w:rsidRPr="008460FC">
        <w:rPr>
          <w:rFonts w:ascii="Arial" w:hAnsi="Arial" w:cs="Arial"/>
          <w:sz w:val="24"/>
          <w:szCs w:val="24"/>
        </w:rPr>
        <w:t>Las reglas de acero se usan efectivamente como mecanismo de medición lineal; para medir una dimensión la regla se alinea con las graduaciones de la escala orientadas en la dirección de medida y la longitud se lee directamente. Las reglas de acero se pueden encontrar en reglas de profundidad, para medir profundidades de ranuras, hoyos, etc.</w:t>
      </w:r>
    </w:p>
    <w:p w14:paraId="1317F90B" w14:textId="77777777" w:rsidR="008460FC" w:rsidRPr="008460FC" w:rsidRDefault="008460FC" w:rsidP="008460FC">
      <w:pPr>
        <w:spacing w:line="360" w:lineRule="auto"/>
        <w:jc w:val="both"/>
        <w:rPr>
          <w:rFonts w:ascii="Arial" w:hAnsi="Arial" w:cs="Arial"/>
          <w:sz w:val="24"/>
          <w:szCs w:val="24"/>
        </w:rPr>
      </w:pPr>
      <w:r w:rsidRPr="008460FC">
        <w:rPr>
          <w:noProof/>
        </w:rPr>
        <w:drawing>
          <wp:anchor distT="0" distB="0" distL="114300" distR="114300" simplePos="0" relativeHeight="251674624" behindDoc="1" locked="0" layoutInCell="1" allowOverlap="1" wp14:anchorId="6BD3A7E6" wp14:editId="07879CC3">
            <wp:simplePos x="0" y="0"/>
            <wp:positionH relativeFrom="column">
              <wp:posOffset>-53193</wp:posOffset>
            </wp:positionH>
            <wp:positionV relativeFrom="paragraph">
              <wp:posOffset>729371</wp:posOffset>
            </wp:positionV>
            <wp:extent cx="5440109" cy="4346917"/>
            <wp:effectExtent l="0" t="0" r="8255"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5444704" cy="4350588"/>
                    </a:xfrm>
                    <a:prstGeom prst="rect">
                      <a:avLst/>
                    </a:prstGeom>
                  </pic:spPr>
                </pic:pic>
              </a:graphicData>
            </a:graphic>
            <wp14:sizeRelH relativeFrom="margin">
              <wp14:pctWidth>0</wp14:pctWidth>
            </wp14:sizeRelH>
            <wp14:sizeRelV relativeFrom="margin">
              <wp14:pctHeight>0</wp14:pctHeight>
            </wp14:sizeRelV>
          </wp:anchor>
        </w:drawing>
      </w:r>
      <w:r w:rsidRPr="008460FC">
        <w:rPr>
          <w:rFonts w:ascii="Arial" w:hAnsi="Arial" w:cs="Arial"/>
          <w:sz w:val="24"/>
          <w:szCs w:val="24"/>
        </w:rPr>
        <w:t>También se incorporan a los calibradores deslizables, adaptados para operaciones de mediciones lineales, a menudo más precisos y fáciles de aplicar que una regla de medición. Un tipo especial de regla de acero es el vernier o calibrador.</w:t>
      </w:r>
    </w:p>
    <w:p w14:paraId="19B9D85D" w14:textId="77777777" w:rsidR="008460FC" w:rsidRDefault="008460FC" w:rsidP="008460FC">
      <w:pPr>
        <w:spacing w:line="360" w:lineRule="auto"/>
        <w:jc w:val="both"/>
        <w:rPr>
          <w:rFonts w:ascii="Arial" w:hAnsi="Arial" w:cs="Arial"/>
          <w:sz w:val="24"/>
          <w:szCs w:val="24"/>
        </w:rPr>
      </w:pPr>
    </w:p>
    <w:p w14:paraId="09AE3890" w14:textId="77777777" w:rsidR="008460FC" w:rsidRDefault="008460FC" w:rsidP="008460FC">
      <w:pPr>
        <w:spacing w:line="360" w:lineRule="auto"/>
        <w:jc w:val="both"/>
        <w:rPr>
          <w:rFonts w:ascii="Arial" w:hAnsi="Arial" w:cs="Arial"/>
          <w:sz w:val="24"/>
          <w:szCs w:val="24"/>
        </w:rPr>
      </w:pPr>
    </w:p>
    <w:p w14:paraId="7BBC9871" w14:textId="77777777" w:rsidR="008460FC" w:rsidRPr="008460FC" w:rsidRDefault="008460FC" w:rsidP="008460FC">
      <w:pPr>
        <w:rPr>
          <w:rFonts w:ascii="Arial" w:hAnsi="Arial" w:cs="Arial"/>
          <w:sz w:val="24"/>
          <w:szCs w:val="24"/>
        </w:rPr>
      </w:pPr>
    </w:p>
    <w:p w14:paraId="0D3126BB" w14:textId="77777777" w:rsidR="008460FC" w:rsidRPr="008460FC" w:rsidRDefault="008460FC" w:rsidP="008460FC">
      <w:pPr>
        <w:rPr>
          <w:rFonts w:ascii="Arial" w:hAnsi="Arial" w:cs="Arial"/>
          <w:sz w:val="24"/>
          <w:szCs w:val="24"/>
        </w:rPr>
      </w:pPr>
    </w:p>
    <w:p w14:paraId="31A79B31" w14:textId="77777777" w:rsidR="008460FC" w:rsidRPr="008460FC" w:rsidRDefault="008460FC" w:rsidP="008460FC">
      <w:pPr>
        <w:rPr>
          <w:rFonts w:ascii="Arial" w:hAnsi="Arial" w:cs="Arial"/>
          <w:sz w:val="24"/>
          <w:szCs w:val="24"/>
        </w:rPr>
      </w:pPr>
    </w:p>
    <w:p w14:paraId="05F976AE" w14:textId="77777777" w:rsidR="008460FC" w:rsidRPr="008460FC" w:rsidRDefault="008460FC" w:rsidP="008460FC">
      <w:pPr>
        <w:rPr>
          <w:rFonts w:ascii="Arial" w:hAnsi="Arial" w:cs="Arial"/>
          <w:sz w:val="24"/>
          <w:szCs w:val="24"/>
        </w:rPr>
      </w:pPr>
    </w:p>
    <w:p w14:paraId="4E4A9673" w14:textId="77777777" w:rsidR="008460FC" w:rsidRPr="008460FC" w:rsidRDefault="008460FC" w:rsidP="008460FC">
      <w:pPr>
        <w:rPr>
          <w:rFonts w:ascii="Arial" w:hAnsi="Arial" w:cs="Arial"/>
          <w:sz w:val="24"/>
          <w:szCs w:val="24"/>
        </w:rPr>
      </w:pPr>
    </w:p>
    <w:p w14:paraId="1E7A9E2F" w14:textId="77777777" w:rsidR="008460FC" w:rsidRPr="008460FC" w:rsidRDefault="008460FC" w:rsidP="008460FC">
      <w:pPr>
        <w:rPr>
          <w:rFonts w:ascii="Arial" w:hAnsi="Arial" w:cs="Arial"/>
          <w:sz w:val="24"/>
          <w:szCs w:val="24"/>
        </w:rPr>
      </w:pPr>
    </w:p>
    <w:p w14:paraId="611333D5" w14:textId="77777777" w:rsidR="008460FC" w:rsidRPr="008460FC" w:rsidRDefault="008460FC" w:rsidP="008460FC">
      <w:pPr>
        <w:rPr>
          <w:rFonts w:ascii="Arial" w:hAnsi="Arial" w:cs="Arial"/>
          <w:sz w:val="24"/>
          <w:szCs w:val="24"/>
        </w:rPr>
      </w:pPr>
    </w:p>
    <w:p w14:paraId="38B86C83" w14:textId="77777777" w:rsidR="008460FC" w:rsidRPr="008460FC" w:rsidRDefault="008460FC" w:rsidP="008460FC">
      <w:pPr>
        <w:rPr>
          <w:rFonts w:ascii="Arial" w:hAnsi="Arial" w:cs="Arial"/>
          <w:sz w:val="24"/>
          <w:szCs w:val="24"/>
        </w:rPr>
      </w:pPr>
    </w:p>
    <w:p w14:paraId="1627BA47" w14:textId="77777777" w:rsidR="008460FC" w:rsidRPr="008460FC" w:rsidRDefault="008460FC" w:rsidP="008460FC">
      <w:pPr>
        <w:rPr>
          <w:rFonts w:ascii="Arial" w:hAnsi="Arial" w:cs="Arial"/>
          <w:sz w:val="24"/>
          <w:szCs w:val="24"/>
        </w:rPr>
      </w:pPr>
    </w:p>
    <w:p w14:paraId="0D2203B9" w14:textId="77777777" w:rsidR="008460FC" w:rsidRPr="008460FC" w:rsidRDefault="008460FC" w:rsidP="008460FC">
      <w:pPr>
        <w:rPr>
          <w:rFonts w:ascii="Arial" w:hAnsi="Arial" w:cs="Arial"/>
          <w:sz w:val="24"/>
          <w:szCs w:val="24"/>
        </w:rPr>
      </w:pPr>
    </w:p>
    <w:p w14:paraId="6CF58015" w14:textId="77777777" w:rsidR="008460FC" w:rsidRPr="008460FC" w:rsidRDefault="008460FC" w:rsidP="008460FC">
      <w:pPr>
        <w:rPr>
          <w:rFonts w:ascii="Arial" w:hAnsi="Arial" w:cs="Arial"/>
          <w:sz w:val="24"/>
          <w:szCs w:val="24"/>
        </w:rPr>
      </w:pPr>
    </w:p>
    <w:p w14:paraId="213FA875" w14:textId="77777777" w:rsidR="008460FC" w:rsidRDefault="008460FC" w:rsidP="008460FC">
      <w:pPr>
        <w:rPr>
          <w:rFonts w:ascii="Arial" w:hAnsi="Arial" w:cs="Arial"/>
          <w:sz w:val="24"/>
          <w:szCs w:val="24"/>
        </w:rPr>
      </w:pPr>
    </w:p>
    <w:p w14:paraId="222E49AD" w14:textId="34A3A363" w:rsidR="008460FC" w:rsidRDefault="004E372F" w:rsidP="008460FC">
      <w:pPr>
        <w:jc w:val="right"/>
        <w:rPr>
          <w:rFonts w:ascii="Arial" w:hAnsi="Arial" w:cs="Arial"/>
          <w:sz w:val="24"/>
          <w:szCs w:val="24"/>
        </w:rPr>
      </w:pPr>
      <w:r>
        <w:rPr>
          <w:rFonts w:ascii="Arial" w:hAnsi="Arial" w:cs="Arial"/>
          <w:sz w:val="24"/>
          <w:szCs w:val="24"/>
        </w:rPr>
        <w:t xml:space="preserve">      </w:t>
      </w:r>
      <w:r w:rsidRPr="004E372F">
        <w:rPr>
          <w:rFonts w:ascii="Arial" w:hAnsi="Arial" w:cs="Arial"/>
          <w:sz w:val="24"/>
          <w:szCs w:val="24"/>
          <w:highlight w:val="yellow"/>
        </w:rPr>
        <w:t>27</w:t>
      </w:r>
    </w:p>
    <w:p w14:paraId="64CD3C06" w14:textId="77777777" w:rsidR="008460FC" w:rsidRPr="008460FC" w:rsidRDefault="008460FC" w:rsidP="008460FC">
      <w:pPr>
        <w:spacing w:line="360" w:lineRule="auto"/>
        <w:jc w:val="both"/>
        <w:rPr>
          <w:rFonts w:ascii="Arial" w:hAnsi="Arial" w:cs="Arial"/>
          <w:b/>
          <w:bCs/>
          <w:sz w:val="28"/>
          <w:szCs w:val="28"/>
        </w:rPr>
      </w:pPr>
      <w:r w:rsidRPr="008460FC">
        <w:rPr>
          <w:rFonts w:ascii="Arial" w:hAnsi="Arial" w:cs="Arial"/>
          <w:b/>
          <w:bCs/>
          <w:sz w:val="28"/>
          <w:szCs w:val="28"/>
        </w:rPr>
        <w:lastRenderedPageBreak/>
        <w:t>2.8.2. CLASIFICACIÓN DE LOS INSTRUMENTOS DE MEDICIÓN.</w:t>
      </w:r>
    </w:p>
    <w:p w14:paraId="3084ABA4" w14:textId="77777777" w:rsidR="008460FC" w:rsidRPr="008460FC" w:rsidRDefault="008460FC" w:rsidP="008460FC">
      <w:pPr>
        <w:spacing w:line="360" w:lineRule="auto"/>
        <w:jc w:val="both"/>
        <w:rPr>
          <w:rFonts w:ascii="Arial" w:hAnsi="Arial" w:cs="Arial"/>
          <w:sz w:val="24"/>
          <w:szCs w:val="24"/>
        </w:rPr>
      </w:pPr>
      <w:r w:rsidRPr="008460FC">
        <w:rPr>
          <w:rFonts w:ascii="Arial" w:hAnsi="Arial" w:cs="Arial"/>
          <w:sz w:val="24"/>
          <w:szCs w:val="24"/>
        </w:rPr>
        <w:t>Los instrumentos de medición se clasifican acorde al criterio de medición, en efecto, se distinguen en instrumentos de medición directa y medición indirecta.</w:t>
      </w:r>
    </w:p>
    <w:p w14:paraId="6CB976E9" w14:textId="77777777" w:rsidR="008460FC" w:rsidRPr="008460FC" w:rsidRDefault="008460FC" w:rsidP="008460FC">
      <w:pPr>
        <w:spacing w:line="360" w:lineRule="auto"/>
        <w:jc w:val="both"/>
        <w:rPr>
          <w:rFonts w:ascii="Arial" w:hAnsi="Arial" w:cs="Arial"/>
          <w:sz w:val="24"/>
          <w:szCs w:val="24"/>
        </w:rPr>
      </w:pPr>
      <w:r w:rsidRPr="008460FC">
        <w:rPr>
          <w:rFonts w:ascii="Arial" w:hAnsi="Arial" w:cs="Arial"/>
          <w:sz w:val="24"/>
          <w:szCs w:val="24"/>
        </w:rPr>
        <w:t>Un instrumento de medición, no es más que un aparato por medio del cual se recurre a comparar un objeto con un patrón especifico de escala; este instrumento no permite más que la acción de cotejar medidas de un objeto de la naturaleza con el fin de determinar si el mismo se adecua a un espacio, si se puede realizar otro objeto con las mismas magnitudes o si bien se puede reducir el mismo objeto.</w:t>
      </w:r>
    </w:p>
    <w:p w14:paraId="2213BBA9" w14:textId="77777777" w:rsidR="008460FC" w:rsidRDefault="008460FC" w:rsidP="008460FC">
      <w:pPr>
        <w:spacing w:line="360" w:lineRule="auto"/>
        <w:jc w:val="both"/>
        <w:rPr>
          <w:rFonts w:ascii="Arial" w:hAnsi="Arial" w:cs="Arial"/>
          <w:sz w:val="24"/>
          <w:szCs w:val="24"/>
        </w:rPr>
      </w:pPr>
      <w:r w:rsidRPr="008460FC">
        <w:rPr>
          <w:noProof/>
        </w:rPr>
        <w:drawing>
          <wp:anchor distT="0" distB="0" distL="114300" distR="114300" simplePos="0" relativeHeight="251675648" behindDoc="1" locked="0" layoutInCell="1" allowOverlap="1" wp14:anchorId="0BFE390E" wp14:editId="32DF7CB1">
            <wp:simplePos x="0" y="0"/>
            <wp:positionH relativeFrom="column">
              <wp:posOffset>933</wp:posOffset>
            </wp:positionH>
            <wp:positionV relativeFrom="paragraph">
              <wp:posOffset>783314</wp:posOffset>
            </wp:positionV>
            <wp:extent cx="5556501" cy="2520564"/>
            <wp:effectExtent l="0" t="0" r="6350" b="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extLst>
                        <a:ext uri="{28A0092B-C50C-407E-A947-70E740481C1C}">
                          <a14:useLocalDpi xmlns:a14="http://schemas.microsoft.com/office/drawing/2010/main" val="0"/>
                        </a:ext>
                      </a:extLst>
                    </a:blip>
                    <a:srcRect l="21397" t="39799" r="42053" b="30723"/>
                    <a:stretch/>
                  </pic:blipFill>
                  <pic:spPr bwMode="auto">
                    <a:xfrm>
                      <a:off x="0" y="0"/>
                      <a:ext cx="5556501" cy="2520564"/>
                    </a:xfrm>
                    <a:prstGeom prst="rect">
                      <a:avLst/>
                    </a:prstGeom>
                    <a:ln>
                      <a:noFill/>
                    </a:ln>
                    <a:extLst>
                      <a:ext uri="{53640926-AAD7-44D8-BBD7-CCE9431645EC}">
                        <a14:shadowObscured xmlns:a14="http://schemas.microsoft.com/office/drawing/2010/main"/>
                      </a:ext>
                    </a:extLst>
                  </pic:spPr>
                </pic:pic>
              </a:graphicData>
            </a:graphic>
          </wp:anchor>
        </w:drawing>
      </w:r>
      <w:r w:rsidRPr="008460FC">
        <w:rPr>
          <w:rFonts w:ascii="Arial" w:hAnsi="Arial" w:cs="Arial"/>
          <w:sz w:val="24"/>
          <w:szCs w:val="24"/>
        </w:rPr>
        <w:t>La importancia de conocer los distintos </w:t>
      </w:r>
      <w:r w:rsidRPr="008460FC">
        <w:rPr>
          <w:rFonts w:ascii="Arial" w:hAnsi="Arial" w:cs="Arial"/>
          <w:b/>
          <w:bCs/>
          <w:sz w:val="24"/>
          <w:szCs w:val="24"/>
        </w:rPr>
        <w:t>tipos de instrumentos de medición</w:t>
      </w:r>
      <w:r w:rsidRPr="008460FC">
        <w:rPr>
          <w:rFonts w:ascii="Arial" w:hAnsi="Arial" w:cs="Arial"/>
          <w:sz w:val="24"/>
          <w:szCs w:val="24"/>
        </w:rPr>
        <w:t>, reside en la ingeniería que es la ciencia encargada de la creación y diseño de estructuras que ameritan el conocimiento de las distintas medidas.</w:t>
      </w:r>
    </w:p>
    <w:p w14:paraId="6A131557" w14:textId="77777777" w:rsidR="008460FC" w:rsidRPr="008460FC" w:rsidRDefault="008460FC" w:rsidP="008460FC">
      <w:pPr>
        <w:spacing w:line="360" w:lineRule="auto"/>
        <w:jc w:val="both"/>
        <w:rPr>
          <w:rFonts w:ascii="Arial" w:hAnsi="Arial" w:cs="Arial"/>
          <w:sz w:val="24"/>
          <w:szCs w:val="24"/>
        </w:rPr>
      </w:pPr>
    </w:p>
    <w:p w14:paraId="7926875D" w14:textId="77777777" w:rsidR="008460FC" w:rsidRDefault="008460FC" w:rsidP="008460FC">
      <w:pPr>
        <w:spacing w:line="360" w:lineRule="auto"/>
        <w:jc w:val="both"/>
        <w:rPr>
          <w:rFonts w:ascii="Arial" w:hAnsi="Arial" w:cs="Arial"/>
          <w:sz w:val="24"/>
          <w:szCs w:val="24"/>
        </w:rPr>
      </w:pPr>
    </w:p>
    <w:p w14:paraId="5623F60B" w14:textId="77777777" w:rsidR="008460FC" w:rsidRPr="008460FC" w:rsidRDefault="008460FC" w:rsidP="008460FC">
      <w:pPr>
        <w:rPr>
          <w:rFonts w:ascii="Arial" w:hAnsi="Arial" w:cs="Arial"/>
          <w:sz w:val="24"/>
          <w:szCs w:val="24"/>
        </w:rPr>
      </w:pPr>
    </w:p>
    <w:p w14:paraId="3CA2D631" w14:textId="77777777" w:rsidR="008460FC" w:rsidRPr="008460FC" w:rsidRDefault="008460FC" w:rsidP="008460FC">
      <w:pPr>
        <w:rPr>
          <w:rFonts w:ascii="Arial" w:hAnsi="Arial" w:cs="Arial"/>
          <w:sz w:val="24"/>
          <w:szCs w:val="24"/>
        </w:rPr>
      </w:pPr>
    </w:p>
    <w:p w14:paraId="4DFFF99B" w14:textId="77777777" w:rsidR="008460FC" w:rsidRPr="008460FC" w:rsidRDefault="008460FC" w:rsidP="008460FC">
      <w:pPr>
        <w:rPr>
          <w:rFonts w:ascii="Arial" w:hAnsi="Arial" w:cs="Arial"/>
          <w:sz w:val="24"/>
          <w:szCs w:val="24"/>
        </w:rPr>
      </w:pPr>
    </w:p>
    <w:p w14:paraId="7017870C" w14:textId="77777777" w:rsidR="008460FC" w:rsidRPr="008460FC" w:rsidRDefault="008460FC" w:rsidP="008460FC">
      <w:pPr>
        <w:rPr>
          <w:rFonts w:ascii="Arial" w:hAnsi="Arial" w:cs="Arial"/>
          <w:sz w:val="24"/>
          <w:szCs w:val="24"/>
        </w:rPr>
      </w:pPr>
    </w:p>
    <w:p w14:paraId="51A4CC19" w14:textId="77777777" w:rsidR="008460FC" w:rsidRPr="008460FC" w:rsidRDefault="008460FC" w:rsidP="008460FC">
      <w:pPr>
        <w:rPr>
          <w:rFonts w:ascii="Arial" w:hAnsi="Arial" w:cs="Arial"/>
          <w:sz w:val="24"/>
          <w:szCs w:val="24"/>
        </w:rPr>
      </w:pPr>
    </w:p>
    <w:p w14:paraId="3A36B4EC" w14:textId="77777777" w:rsidR="008460FC" w:rsidRPr="008460FC" w:rsidRDefault="008460FC" w:rsidP="008460FC">
      <w:pPr>
        <w:rPr>
          <w:rFonts w:ascii="Arial" w:hAnsi="Arial" w:cs="Arial"/>
          <w:sz w:val="24"/>
          <w:szCs w:val="24"/>
        </w:rPr>
      </w:pPr>
    </w:p>
    <w:p w14:paraId="5FC79368" w14:textId="77777777" w:rsidR="008460FC" w:rsidRPr="008460FC" w:rsidRDefault="008460FC" w:rsidP="008460FC">
      <w:pPr>
        <w:rPr>
          <w:rFonts w:ascii="Arial" w:hAnsi="Arial" w:cs="Arial"/>
          <w:sz w:val="24"/>
          <w:szCs w:val="24"/>
        </w:rPr>
      </w:pPr>
    </w:p>
    <w:p w14:paraId="066ED62D" w14:textId="77777777" w:rsidR="008460FC" w:rsidRPr="008460FC" w:rsidRDefault="008460FC" w:rsidP="008460FC">
      <w:pPr>
        <w:rPr>
          <w:rFonts w:ascii="Arial" w:hAnsi="Arial" w:cs="Arial"/>
          <w:sz w:val="24"/>
          <w:szCs w:val="24"/>
        </w:rPr>
      </w:pPr>
    </w:p>
    <w:p w14:paraId="651B2435" w14:textId="77777777" w:rsidR="008460FC" w:rsidRPr="008460FC" w:rsidRDefault="008460FC" w:rsidP="008460FC">
      <w:pPr>
        <w:rPr>
          <w:rFonts w:ascii="Arial" w:hAnsi="Arial" w:cs="Arial"/>
          <w:sz w:val="24"/>
          <w:szCs w:val="24"/>
        </w:rPr>
      </w:pPr>
    </w:p>
    <w:p w14:paraId="5D48F75E" w14:textId="77777777" w:rsidR="008460FC" w:rsidRPr="008460FC" w:rsidRDefault="008460FC" w:rsidP="008460FC">
      <w:pPr>
        <w:rPr>
          <w:rFonts w:ascii="Arial" w:hAnsi="Arial" w:cs="Arial"/>
          <w:sz w:val="24"/>
          <w:szCs w:val="24"/>
        </w:rPr>
      </w:pPr>
    </w:p>
    <w:p w14:paraId="5346C37D" w14:textId="77777777" w:rsidR="008460FC" w:rsidRPr="008460FC" w:rsidRDefault="008460FC" w:rsidP="008460FC">
      <w:pPr>
        <w:rPr>
          <w:rFonts w:ascii="Arial" w:hAnsi="Arial" w:cs="Arial"/>
          <w:sz w:val="24"/>
          <w:szCs w:val="24"/>
        </w:rPr>
      </w:pPr>
    </w:p>
    <w:p w14:paraId="5CC6734A" w14:textId="77777777" w:rsidR="008460FC" w:rsidRPr="008460FC" w:rsidRDefault="008460FC" w:rsidP="008460FC">
      <w:pPr>
        <w:rPr>
          <w:rFonts w:ascii="Arial" w:hAnsi="Arial" w:cs="Arial"/>
          <w:sz w:val="24"/>
          <w:szCs w:val="24"/>
        </w:rPr>
      </w:pPr>
    </w:p>
    <w:p w14:paraId="4441D8C4" w14:textId="77777777" w:rsidR="008460FC" w:rsidRDefault="008460FC" w:rsidP="008460FC">
      <w:pPr>
        <w:rPr>
          <w:rFonts w:ascii="Arial" w:hAnsi="Arial" w:cs="Arial"/>
          <w:sz w:val="24"/>
          <w:szCs w:val="24"/>
        </w:rPr>
      </w:pPr>
    </w:p>
    <w:p w14:paraId="2D25ACD9" w14:textId="2BE7B62A" w:rsidR="008460FC" w:rsidRDefault="004E372F" w:rsidP="004E372F">
      <w:pPr>
        <w:tabs>
          <w:tab w:val="left" w:pos="7732"/>
        </w:tabs>
        <w:rPr>
          <w:rFonts w:ascii="Arial" w:hAnsi="Arial" w:cs="Arial"/>
          <w:sz w:val="24"/>
          <w:szCs w:val="24"/>
        </w:rPr>
      </w:pPr>
      <w:r>
        <w:rPr>
          <w:rFonts w:ascii="Arial" w:hAnsi="Arial" w:cs="Arial"/>
          <w:sz w:val="24"/>
          <w:szCs w:val="24"/>
        </w:rPr>
        <w:tab/>
      </w:r>
      <w:r w:rsidRPr="004E372F">
        <w:rPr>
          <w:rFonts w:ascii="Arial" w:hAnsi="Arial" w:cs="Arial"/>
          <w:sz w:val="24"/>
          <w:szCs w:val="24"/>
          <w:highlight w:val="yellow"/>
        </w:rPr>
        <w:t>28</w:t>
      </w:r>
    </w:p>
    <w:p w14:paraId="15B7D5EF" w14:textId="333A0840" w:rsidR="0088687C" w:rsidRDefault="0088687C" w:rsidP="00B472DF">
      <w:pPr>
        <w:spacing w:line="360" w:lineRule="auto"/>
        <w:jc w:val="both"/>
        <w:rPr>
          <w:rFonts w:ascii="Arial" w:hAnsi="Arial" w:cs="Arial"/>
          <w:b/>
          <w:bCs/>
          <w:sz w:val="28"/>
          <w:szCs w:val="28"/>
        </w:rPr>
      </w:pPr>
      <w:r w:rsidRPr="0088687C">
        <w:rPr>
          <w:rFonts w:ascii="Arial" w:hAnsi="Arial" w:cs="Arial"/>
          <w:b/>
          <w:bCs/>
          <w:sz w:val="28"/>
          <w:szCs w:val="28"/>
        </w:rPr>
        <w:lastRenderedPageBreak/>
        <w:t>2.8.3. Instrumentos de medición analógica y digital.</w:t>
      </w:r>
    </w:p>
    <w:p w14:paraId="6E179DA8" w14:textId="188F2B3D" w:rsidR="0088687C" w:rsidRPr="0088687C" w:rsidRDefault="00243F5D" w:rsidP="00243F5D">
      <w:pPr>
        <w:spacing w:line="360" w:lineRule="auto"/>
        <w:ind w:left="720"/>
        <w:jc w:val="both"/>
        <w:rPr>
          <w:rFonts w:ascii="Arial" w:hAnsi="Arial" w:cs="Arial"/>
          <w:sz w:val="24"/>
          <w:szCs w:val="24"/>
        </w:rPr>
      </w:pPr>
      <w:r w:rsidRPr="00243F5D">
        <w:rPr>
          <w:rFonts w:ascii="Arial" w:hAnsi="Arial" w:cs="Arial"/>
          <w:b/>
          <w:bCs/>
          <w:sz w:val="28"/>
          <w:szCs w:val="28"/>
        </w:rPr>
        <w:t>INSTRUMENTOS ANALÓGICOS</w:t>
      </w:r>
      <w:r w:rsidR="0088687C" w:rsidRPr="0088687C">
        <w:rPr>
          <w:rFonts w:ascii="Arial" w:hAnsi="Arial" w:cs="Arial"/>
          <w:sz w:val="24"/>
          <w:szCs w:val="24"/>
        </w:rPr>
        <w:t>: Es aquel que indica el valor de la variable a medir en forma continua con ayuda de una aguja y se transfiere directamente a una escala de medición haciendo uso solo de las propiedades físicas de los materiales. La magnitud medida se traduce en una señal analógica. Tienen un sistema que traduce la medida (traductor) y un sistema que nos indica la medida (indicador)</w:t>
      </w:r>
    </w:p>
    <w:p w14:paraId="1B082920" w14:textId="70D4FB67" w:rsidR="0088687C" w:rsidRPr="0088687C" w:rsidRDefault="0088687C" w:rsidP="0088687C">
      <w:pPr>
        <w:spacing w:line="360" w:lineRule="auto"/>
        <w:jc w:val="both"/>
        <w:rPr>
          <w:rFonts w:ascii="Arial" w:hAnsi="Arial" w:cs="Arial"/>
          <w:sz w:val="24"/>
          <w:szCs w:val="24"/>
        </w:rPr>
      </w:pPr>
      <w:r w:rsidRPr="0088687C">
        <w:rPr>
          <w:rFonts w:ascii="Arial" w:hAnsi="Arial" w:cs="Arial"/>
          <w:sz w:val="24"/>
          <w:szCs w:val="24"/>
        </w:rPr>
        <w:drawing>
          <wp:anchor distT="0" distB="0" distL="114300" distR="114300" simplePos="0" relativeHeight="251692032" behindDoc="0" locked="0" layoutInCell="1" allowOverlap="1" wp14:anchorId="4D40EF3F" wp14:editId="7186D5F4">
            <wp:simplePos x="0" y="0"/>
            <wp:positionH relativeFrom="column">
              <wp:posOffset>3077</wp:posOffset>
            </wp:positionH>
            <wp:positionV relativeFrom="paragraph">
              <wp:posOffset>-4689</wp:posOffset>
            </wp:positionV>
            <wp:extent cx="1899285" cy="1645920"/>
            <wp:effectExtent l="0" t="0" r="5715" b="0"/>
            <wp:wrapSquare wrapText="bothSides"/>
            <wp:docPr id="43" name="Imagen 4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899285" cy="16459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687C">
        <w:rPr>
          <w:rFonts w:ascii="Arial" w:hAnsi="Arial" w:cs="Arial"/>
          <w:sz w:val="24"/>
          <w:szCs w:val="24"/>
        </w:rPr>
        <w:t>Amperímetro</w:t>
      </w:r>
      <w:r w:rsidRPr="0088687C">
        <w:rPr>
          <w:rFonts w:ascii="Arial" w:hAnsi="Arial" w:cs="Arial"/>
          <w:sz w:val="24"/>
          <w:szCs w:val="24"/>
        </w:rPr>
        <w:t xml:space="preserve"> analógico</w:t>
      </w:r>
    </w:p>
    <w:p w14:paraId="231E641A" w14:textId="77777777" w:rsidR="0088687C" w:rsidRPr="0088687C" w:rsidRDefault="0088687C" w:rsidP="0088687C">
      <w:pPr>
        <w:spacing w:line="360" w:lineRule="auto"/>
        <w:jc w:val="both"/>
        <w:rPr>
          <w:rFonts w:ascii="Arial" w:hAnsi="Arial" w:cs="Arial"/>
          <w:sz w:val="24"/>
          <w:szCs w:val="24"/>
        </w:rPr>
      </w:pPr>
      <w:r w:rsidRPr="0088687C">
        <w:rPr>
          <w:rFonts w:ascii="Arial" w:hAnsi="Arial" w:cs="Arial"/>
          <w:sz w:val="24"/>
          <w:szCs w:val="24"/>
        </w:rPr>
        <w:t>Dependiendo del sistema que se utilice como indicador, existen diferentes tipos de aparatos:</w:t>
      </w:r>
    </w:p>
    <w:p w14:paraId="5FF30B1E" w14:textId="77777777" w:rsidR="0088687C" w:rsidRPr="0088687C" w:rsidRDefault="0088687C" w:rsidP="0088687C">
      <w:pPr>
        <w:numPr>
          <w:ilvl w:val="0"/>
          <w:numId w:val="10"/>
        </w:numPr>
        <w:spacing w:line="360" w:lineRule="auto"/>
        <w:jc w:val="both"/>
        <w:rPr>
          <w:rFonts w:ascii="Arial" w:hAnsi="Arial" w:cs="Arial"/>
          <w:sz w:val="24"/>
          <w:szCs w:val="24"/>
        </w:rPr>
      </w:pPr>
      <w:r w:rsidRPr="0088687C">
        <w:rPr>
          <w:rFonts w:ascii="Arial" w:hAnsi="Arial" w:cs="Arial"/>
          <w:sz w:val="24"/>
          <w:szCs w:val="24"/>
        </w:rPr>
        <w:t>A. Magnetoeléctricos: constan de una bobina y un imán que producen dos campos magnéticos, Sólo se emplean para corriente continua, tienen gran precisión y sensibilidad. Son: amperímetros, voltímetros, óhmetros, etc. (obsoleto).</w:t>
      </w:r>
    </w:p>
    <w:p w14:paraId="09FE574B" w14:textId="77777777" w:rsidR="0088687C" w:rsidRPr="0088687C" w:rsidRDefault="0088687C" w:rsidP="0088687C">
      <w:pPr>
        <w:numPr>
          <w:ilvl w:val="0"/>
          <w:numId w:val="10"/>
        </w:numPr>
        <w:spacing w:line="360" w:lineRule="auto"/>
        <w:jc w:val="both"/>
        <w:rPr>
          <w:rFonts w:ascii="Arial" w:hAnsi="Arial" w:cs="Arial"/>
          <w:sz w:val="24"/>
          <w:szCs w:val="24"/>
        </w:rPr>
      </w:pPr>
      <w:r w:rsidRPr="0088687C">
        <w:rPr>
          <w:rFonts w:ascii="Arial" w:hAnsi="Arial" w:cs="Arial"/>
          <w:sz w:val="24"/>
          <w:szCs w:val="24"/>
        </w:rPr>
        <w:t>Electromagnéticos (o de hierro móvil): formados por una bobina con un interior constituido por dos núcleos de material ferro magnético, uno fijo y otro móvil, este último conectado a la aguja indicadora. Se usa para amperímetros y voltímetros tanto de corriente continua como alterna. (Frecuente)</w:t>
      </w:r>
    </w:p>
    <w:p w14:paraId="7D67801B" w14:textId="77777777" w:rsidR="0088687C" w:rsidRPr="0088687C" w:rsidRDefault="0088687C" w:rsidP="0088687C">
      <w:pPr>
        <w:numPr>
          <w:ilvl w:val="0"/>
          <w:numId w:val="10"/>
        </w:numPr>
        <w:spacing w:line="360" w:lineRule="auto"/>
        <w:jc w:val="both"/>
        <w:rPr>
          <w:rFonts w:ascii="Arial" w:hAnsi="Arial" w:cs="Arial"/>
          <w:sz w:val="24"/>
          <w:szCs w:val="24"/>
        </w:rPr>
      </w:pPr>
      <w:r w:rsidRPr="0088687C">
        <w:rPr>
          <w:rFonts w:ascii="Arial" w:hAnsi="Arial" w:cs="Arial"/>
          <w:sz w:val="24"/>
          <w:szCs w:val="24"/>
        </w:rPr>
        <w:t>C. De inducción: están formados por un electroimán atravesado por una corriente alterna que da lugar a un campo magnético variable, deteniéndose la aguja en una determinada posición de la escala. Se usan para amperímetros y voltímetros de corriente alterna. (Frecuente)</w:t>
      </w:r>
    </w:p>
    <w:p w14:paraId="06AA7DEE" w14:textId="2087548E" w:rsidR="0088687C" w:rsidRPr="0088687C" w:rsidRDefault="0088687C" w:rsidP="0088687C">
      <w:pPr>
        <w:numPr>
          <w:ilvl w:val="0"/>
          <w:numId w:val="10"/>
        </w:numPr>
        <w:spacing w:line="360" w:lineRule="auto"/>
        <w:jc w:val="both"/>
        <w:rPr>
          <w:rFonts w:ascii="Arial" w:hAnsi="Arial" w:cs="Arial"/>
          <w:sz w:val="24"/>
          <w:szCs w:val="24"/>
        </w:rPr>
      </w:pPr>
      <w:r w:rsidRPr="0088687C">
        <w:rPr>
          <w:rFonts w:ascii="Arial" w:hAnsi="Arial" w:cs="Arial"/>
          <w:sz w:val="24"/>
          <w:szCs w:val="24"/>
        </w:rPr>
        <w:t>D. Electro térmicos: se basan en el efecto Joule (calor). Actualmente se utilizan las láminas bimetálicas, que al pasar una corriente eléctrica el metal se va alargando, transmitiendo el movimiento a la aguja, obteniendo la medición indicada, se usa con Corriente continua como alterna. (Poco usado).</w:t>
      </w:r>
      <w:r w:rsidR="00243F5D">
        <w:rPr>
          <w:rFonts w:ascii="Arial" w:hAnsi="Arial" w:cs="Arial"/>
          <w:sz w:val="24"/>
          <w:szCs w:val="24"/>
        </w:rPr>
        <w:t xml:space="preserve">                                                                                                   </w:t>
      </w:r>
      <w:r w:rsidR="00243F5D" w:rsidRPr="00243F5D">
        <w:rPr>
          <w:rFonts w:ascii="Arial" w:hAnsi="Arial" w:cs="Arial"/>
          <w:sz w:val="24"/>
          <w:szCs w:val="24"/>
          <w:highlight w:val="yellow"/>
        </w:rPr>
        <w:t>29</w:t>
      </w:r>
    </w:p>
    <w:p w14:paraId="55ADB926" w14:textId="3DD70A34" w:rsidR="0088687C" w:rsidRPr="0088687C" w:rsidRDefault="0088687C" w:rsidP="0088687C">
      <w:pPr>
        <w:spacing w:line="360" w:lineRule="auto"/>
        <w:jc w:val="both"/>
        <w:rPr>
          <w:rFonts w:ascii="Arial" w:hAnsi="Arial" w:cs="Arial"/>
          <w:sz w:val="24"/>
          <w:szCs w:val="24"/>
        </w:rPr>
      </w:pPr>
      <w:r w:rsidRPr="0088687C">
        <w:rPr>
          <w:rFonts w:ascii="Arial" w:hAnsi="Arial" w:cs="Arial"/>
          <w:sz w:val="24"/>
          <w:szCs w:val="24"/>
        </w:rPr>
        <w:lastRenderedPageBreak/>
        <w:t>Entre los instrumentos analógicos para medir tensión y corriente eléctrica tenemos:</w:t>
      </w:r>
    </w:p>
    <w:p w14:paraId="04A4CEA9" w14:textId="70F1E1E8" w:rsidR="0088687C" w:rsidRPr="0088687C" w:rsidRDefault="0088687C" w:rsidP="0088687C">
      <w:pPr>
        <w:numPr>
          <w:ilvl w:val="0"/>
          <w:numId w:val="11"/>
        </w:numPr>
        <w:spacing w:line="360" w:lineRule="auto"/>
        <w:jc w:val="both"/>
        <w:rPr>
          <w:rFonts w:ascii="Arial" w:hAnsi="Arial" w:cs="Arial"/>
          <w:sz w:val="24"/>
          <w:szCs w:val="24"/>
        </w:rPr>
      </w:pPr>
      <w:r w:rsidRPr="0088687C">
        <w:rPr>
          <w:rFonts w:ascii="Arial" w:hAnsi="Arial" w:cs="Arial"/>
          <w:sz w:val="24"/>
          <w:szCs w:val="24"/>
        </w:rPr>
        <w:drawing>
          <wp:anchor distT="0" distB="0" distL="114300" distR="114300" simplePos="0" relativeHeight="251693056" behindDoc="1" locked="0" layoutInCell="1" allowOverlap="1" wp14:anchorId="4F271808" wp14:editId="0A74762C">
            <wp:simplePos x="0" y="0"/>
            <wp:positionH relativeFrom="margin">
              <wp:align>left</wp:align>
            </wp:positionH>
            <wp:positionV relativeFrom="paragraph">
              <wp:posOffset>1422400</wp:posOffset>
            </wp:positionV>
            <wp:extent cx="5443855" cy="2039620"/>
            <wp:effectExtent l="0" t="0" r="4445" b="0"/>
            <wp:wrapTight wrapText="bothSides">
              <wp:wrapPolygon edited="0">
                <wp:start x="0" y="0"/>
                <wp:lineTo x="0" y="21385"/>
                <wp:lineTo x="21542" y="21385"/>
                <wp:lineTo x="21542" y="0"/>
                <wp:lineTo x="0" y="0"/>
              </wp:wrapPolygon>
            </wp:wrapTight>
            <wp:docPr id="42" name="Imagen 4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443855" cy="20396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687C">
        <w:rPr>
          <w:rFonts w:ascii="Arial" w:hAnsi="Arial" w:cs="Arial"/>
          <w:sz w:val="24"/>
          <w:szCs w:val="24"/>
        </w:rPr>
        <w:t xml:space="preserve">Voltímetro: Es un instrumento que sirve para medir </w:t>
      </w:r>
      <w:proofErr w:type="gramStart"/>
      <w:r w:rsidRPr="0088687C">
        <w:rPr>
          <w:rFonts w:ascii="Arial" w:hAnsi="Arial" w:cs="Arial"/>
          <w:sz w:val="24"/>
          <w:szCs w:val="24"/>
        </w:rPr>
        <w:t>la(</w:t>
      </w:r>
      <w:proofErr w:type="gramEnd"/>
      <w:r w:rsidRPr="0088687C">
        <w:rPr>
          <w:rFonts w:ascii="Arial" w:hAnsi="Arial" w:cs="Arial"/>
          <w:sz w:val="24"/>
          <w:szCs w:val="24"/>
        </w:rPr>
        <w:t>diferencial de potencial, voltaje o fuerza electromotriz)que al caso da eso es igual a la tensión eléctrica entre dos puntos de un circuito eléctrico. Entre los tipos de voltímetro que tenemos podemos encontrar: el analógico, digital, vectorial y electromecánico.</w:t>
      </w:r>
    </w:p>
    <w:p w14:paraId="4198D36E" w14:textId="1518BC06" w:rsidR="0088687C" w:rsidRPr="0088687C" w:rsidRDefault="0088687C" w:rsidP="0088687C">
      <w:pPr>
        <w:spacing w:line="360" w:lineRule="auto"/>
        <w:jc w:val="both"/>
        <w:rPr>
          <w:rFonts w:ascii="Arial" w:hAnsi="Arial" w:cs="Arial"/>
          <w:sz w:val="24"/>
          <w:szCs w:val="24"/>
        </w:rPr>
      </w:pPr>
    </w:p>
    <w:p w14:paraId="1EF3F8FB" w14:textId="00091D11" w:rsidR="0088687C" w:rsidRDefault="0088687C" w:rsidP="0088687C">
      <w:pPr>
        <w:spacing w:line="360" w:lineRule="auto"/>
        <w:rPr>
          <w:rFonts w:ascii="Arial" w:hAnsi="Arial" w:cs="Arial"/>
          <w:sz w:val="24"/>
          <w:szCs w:val="24"/>
        </w:rPr>
      </w:pPr>
      <w:r w:rsidRPr="0088687C">
        <w:rPr>
          <w:rFonts w:ascii="Arial" w:hAnsi="Arial" w:cs="Arial"/>
          <w:sz w:val="24"/>
          <w:szCs w:val="24"/>
        </w:rPr>
        <w:t>Para desarrollar mejor nuestro conocimiento debemos preguntarnos.</w:t>
      </w:r>
      <w:r w:rsidRPr="0088687C">
        <w:rPr>
          <w:rFonts w:ascii="Arial" w:hAnsi="Arial" w:cs="Arial"/>
          <w:sz w:val="24"/>
          <w:szCs w:val="24"/>
        </w:rPr>
        <w:br/>
        <w:t>¿TENGO</w:t>
      </w:r>
      <w:r>
        <w:rPr>
          <w:rFonts w:ascii="Arial" w:hAnsi="Arial" w:cs="Arial"/>
          <w:sz w:val="24"/>
          <w:szCs w:val="24"/>
        </w:rPr>
        <w:t xml:space="preserve"> </w:t>
      </w:r>
      <w:r w:rsidRPr="0088687C">
        <w:rPr>
          <w:rFonts w:ascii="Arial" w:hAnsi="Arial" w:cs="Arial"/>
          <w:sz w:val="24"/>
          <w:szCs w:val="24"/>
        </w:rPr>
        <w:t>QUE SER UN EXPERTO PARA UTILIZARLO?</w:t>
      </w:r>
      <w:r w:rsidRPr="0088687C">
        <w:rPr>
          <w:rFonts w:ascii="Arial" w:hAnsi="Arial" w:cs="Arial"/>
          <w:sz w:val="24"/>
          <w:szCs w:val="24"/>
        </w:rPr>
        <w:br/>
        <w:t>No, la aplicación del mismo es muy sencilla, incluso algunos aficionados sin certificación utilizan estos aparatos (Teniendo un conocimiento previo y bases firmes del uso de dicho instrumento).</w:t>
      </w:r>
      <w:r w:rsidRPr="0088687C">
        <w:rPr>
          <w:rFonts w:ascii="Arial" w:hAnsi="Arial" w:cs="Arial"/>
          <w:sz w:val="24"/>
          <w:szCs w:val="24"/>
        </w:rPr>
        <w:br/>
        <w:t>¿COMO ESTA CONSTITUIDO INTERNAMENTE?</w:t>
      </w:r>
      <w:r w:rsidRPr="0088687C">
        <w:rPr>
          <w:rFonts w:ascii="Arial" w:hAnsi="Arial" w:cs="Arial"/>
          <w:sz w:val="24"/>
          <w:szCs w:val="24"/>
        </w:rPr>
        <w:br/>
        <w:t>Poseen unas bobinas con hilo muy fino y de muchas espiras, a fin de que, aun contando con una corriente eléctrica de baja intensidad, el aparato cuente con la fuerza necesaria para mover la aguja.</w:t>
      </w:r>
      <w:r w:rsidRPr="0088687C">
        <w:rPr>
          <w:rFonts w:ascii="Arial" w:hAnsi="Arial" w:cs="Arial"/>
          <w:sz w:val="24"/>
          <w:szCs w:val="24"/>
        </w:rPr>
        <w:br/>
        <w:t>¿COMO LO UTILIZO PARA MEDIR, PARALELO-SERIE?</w:t>
      </w:r>
      <w:r w:rsidRPr="0088687C">
        <w:rPr>
          <w:rFonts w:ascii="Arial" w:hAnsi="Arial" w:cs="Arial"/>
          <w:sz w:val="24"/>
          <w:szCs w:val="24"/>
        </w:rPr>
        <w:br/>
        <w:t>Para poder realizar la medición de la diferencia potencial, ambos puntos deben encontrarse de forma paralela.</w:t>
      </w:r>
    </w:p>
    <w:p w14:paraId="78ACBA1D" w14:textId="156CD96F" w:rsidR="00243F5D" w:rsidRDefault="00243F5D" w:rsidP="00243F5D">
      <w:pPr>
        <w:rPr>
          <w:rFonts w:ascii="Arial" w:hAnsi="Arial" w:cs="Arial"/>
          <w:sz w:val="24"/>
          <w:szCs w:val="24"/>
        </w:rPr>
      </w:pPr>
    </w:p>
    <w:p w14:paraId="0BDE31FF" w14:textId="77383655" w:rsidR="00243F5D" w:rsidRPr="0088687C" w:rsidRDefault="00243F5D" w:rsidP="00243F5D">
      <w:pPr>
        <w:jc w:val="right"/>
        <w:rPr>
          <w:rFonts w:ascii="Arial" w:hAnsi="Arial" w:cs="Arial"/>
          <w:sz w:val="24"/>
          <w:szCs w:val="24"/>
        </w:rPr>
      </w:pPr>
      <w:r w:rsidRPr="00243F5D">
        <w:rPr>
          <w:rFonts w:ascii="Arial" w:hAnsi="Arial" w:cs="Arial"/>
          <w:sz w:val="24"/>
          <w:szCs w:val="24"/>
          <w:highlight w:val="yellow"/>
        </w:rPr>
        <w:t>30</w:t>
      </w:r>
    </w:p>
    <w:p w14:paraId="10A37CBE" w14:textId="305EBD59" w:rsidR="0088687C" w:rsidRPr="0088687C" w:rsidRDefault="0088687C" w:rsidP="0088687C">
      <w:pPr>
        <w:spacing w:line="360" w:lineRule="auto"/>
        <w:jc w:val="both"/>
        <w:rPr>
          <w:rFonts w:ascii="Arial" w:hAnsi="Arial" w:cs="Arial"/>
          <w:sz w:val="24"/>
          <w:szCs w:val="24"/>
        </w:rPr>
      </w:pPr>
      <w:r w:rsidRPr="0088687C">
        <w:rPr>
          <w:rFonts w:ascii="Arial" w:hAnsi="Arial" w:cs="Arial"/>
          <w:sz w:val="24"/>
          <w:szCs w:val="24"/>
        </w:rPr>
        <w:lastRenderedPageBreak/>
        <w:drawing>
          <wp:anchor distT="0" distB="0" distL="114300" distR="114300" simplePos="0" relativeHeight="251694080" behindDoc="1" locked="0" layoutInCell="1" allowOverlap="1" wp14:anchorId="29D1C413" wp14:editId="195C2C0D">
            <wp:simplePos x="0" y="0"/>
            <wp:positionH relativeFrom="margin">
              <wp:align>left</wp:align>
            </wp:positionH>
            <wp:positionV relativeFrom="paragraph">
              <wp:posOffset>0</wp:posOffset>
            </wp:positionV>
            <wp:extent cx="2954020" cy="1870710"/>
            <wp:effectExtent l="0" t="0" r="0" b="0"/>
            <wp:wrapTight wrapText="bothSides">
              <wp:wrapPolygon edited="0">
                <wp:start x="0" y="0"/>
                <wp:lineTo x="0" y="21336"/>
                <wp:lineTo x="21451" y="21336"/>
                <wp:lineTo x="21451" y="0"/>
                <wp:lineTo x="0" y="0"/>
              </wp:wrapPolygon>
            </wp:wrapTight>
            <wp:docPr id="41" name="Imagen 41"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958327" cy="187331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AF54A68" w14:textId="45145239" w:rsidR="0088687C" w:rsidRPr="0088687C" w:rsidRDefault="0088687C" w:rsidP="0088687C">
      <w:pPr>
        <w:spacing w:line="360" w:lineRule="auto"/>
        <w:rPr>
          <w:rFonts w:ascii="Arial" w:hAnsi="Arial" w:cs="Arial"/>
          <w:sz w:val="24"/>
          <w:szCs w:val="24"/>
        </w:rPr>
      </w:pPr>
      <w:r w:rsidRPr="0088687C">
        <w:rPr>
          <w:rFonts w:ascii="Arial" w:hAnsi="Arial" w:cs="Arial"/>
          <w:sz w:val="24"/>
          <w:szCs w:val="24"/>
        </w:rPr>
        <w:t>VOLTIMETRO ANALOGO</w:t>
      </w:r>
      <w:r w:rsidRPr="0088687C">
        <w:rPr>
          <w:rFonts w:ascii="Arial" w:hAnsi="Arial" w:cs="Arial"/>
          <w:sz w:val="24"/>
          <w:szCs w:val="24"/>
        </w:rPr>
        <w:br/>
        <w:t>Dispositivo que mide y presenta el valor medio del voltaje, mediante una aguja que se ubica en el número o la fracción del valor presentado</w:t>
      </w:r>
      <w:r>
        <w:rPr>
          <w:rFonts w:ascii="Arial" w:hAnsi="Arial" w:cs="Arial"/>
          <w:sz w:val="24"/>
          <w:szCs w:val="24"/>
        </w:rPr>
        <w:t xml:space="preserve"> </w:t>
      </w:r>
      <w:r w:rsidRPr="0088687C">
        <w:rPr>
          <w:rFonts w:ascii="Arial" w:hAnsi="Arial" w:cs="Arial"/>
          <w:sz w:val="24"/>
          <w:szCs w:val="24"/>
        </w:rPr>
        <w:t>en un panel de indicación.</w:t>
      </w:r>
      <w:r w:rsidRPr="0088687C">
        <w:rPr>
          <w:rFonts w:ascii="Arial" w:hAnsi="Arial" w:cs="Arial"/>
          <w:sz w:val="24"/>
          <w:szCs w:val="24"/>
        </w:rPr>
        <w:br/>
        <w:t>VOLTIME</w:t>
      </w:r>
      <w:r>
        <w:rPr>
          <w:rFonts w:ascii="Arial" w:hAnsi="Arial" w:cs="Arial"/>
          <w:sz w:val="24"/>
          <w:szCs w:val="24"/>
        </w:rPr>
        <w:t xml:space="preserve"> </w:t>
      </w:r>
      <w:r w:rsidRPr="0088687C">
        <w:rPr>
          <w:rFonts w:ascii="Arial" w:hAnsi="Arial" w:cs="Arial"/>
          <w:sz w:val="24"/>
          <w:szCs w:val="24"/>
        </w:rPr>
        <w:t>TRODIGITAL</w:t>
      </w:r>
      <w:r w:rsidRPr="0088687C">
        <w:rPr>
          <w:rFonts w:ascii="Arial" w:hAnsi="Arial" w:cs="Arial"/>
          <w:sz w:val="24"/>
          <w:szCs w:val="24"/>
        </w:rPr>
        <w:br/>
        <w:t>Este tipo de aparatos cuentan con características de aislamiento bastante considerables, para lo que utilizan circuitos de una gran complejidad, en lo que respecta a su comparación con el voltímetro tradicional.</w:t>
      </w:r>
    </w:p>
    <w:p w14:paraId="5F345943" w14:textId="77777777" w:rsidR="0088687C" w:rsidRPr="0088687C" w:rsidRDefault="0088687C" w:rsidP="0088687C">
      <w:pPr>
        <w:spacing w:line="360" w:lineRule="auto"/>
        <w:jc w:val="both"/>
        <w:rPr>
          <w:rFonts w:ascii="Arial" w:hAnsi="Arial" w:cs="Arial"/>
          <w:sz w:val="24"/>
          <w:szCs w:val="24"/>
        </w:rPr>
      </w:pPr>
      <w:r w:rsidRPr="0088687C">
        <w:rPr>
          <w:rFonts w:ascii="Arial" w:hAnsi="Arial" w:cs="Arial"/>
          <w:sz w:val="24"/>
          <w:szCs w:val="24"/>
        </w:rPr>
        <w:t> </w:t>
      </w:r>
    </w:p>
    <w:p w14:paraId="76514550" w14:textId="1F5C83B0" w:rsidR="0088687C" w:rsidRPr="0088687C" w:rsidRDefault="0088687C" w:rsidP="0088687C">
      <w:pPr>
        <w:spacing w:line="360" w:lineRule="auto"/>
        <w:jc w:val="both"/>
        <w:rPr>
          <w:rFonts w:ascii="Arial" w:hAnsi="Arial" w:cs="Arial"/>
          <w:sz w:val="24"/>
          <w:szCs w:val="24"/>
        </w:rPr>
      </w:pPr>
      <w:r w:rsidRPr="0088687C">
        <w:rPr>
          <w:rFonts w:ascii="Arial" w:hAnsi="Arial" w:cs="Arial"/>
          <w:sz w:val="24"/>
          <w:szCs w:val="24"/>
        </w:rPr>
        <w:t xml:space="preserve">Amperímetro: es un instrumento que sirve para medir la intensidad de corriente que está circulando por un </w:t>
      </w:r>
      <w:r w:rsidRPr="0088687C">
        <w:rPr>
          <w:rFonts w:ascii="Arial" w:hAnsi="Arial" w:cs="Arial"/>
          <w:sz w:val="24"/>
          <w:szCs w:val="24"/>
        </w:rPr>
        <w:t>circuito eléctrico</w:t>
      </w:r>
      <w:r w:rsidRPr="0088687C">
        <w:rPr>
          <w:rFonts w:ascii="Arial" w:hAnsi="Arial" w:cs="Arial"/>
          <w:sz w:val="24"/>
          <w:szCs w:val="24"/>
        </w:rPr>
        <w:t xml:space="preserve">. Entre las subunidades del Amper tenemos el microamperio está calibrado en millonésimas de amperio y un miliamperímetro en milésimas de amperio, estos dos se encuentran en circuitos electrónicos, donde </w:t>
      </w:r>
      <w:r w:rsidRPr="0088687C">
        <w:rPr>
          <w:rFonts w:ascii="Arial" w:hAnsi="Arial" w:cs="Arial"/>
          <w:sz w:val="24"/>
          <w:szCs w:val="24"/>
        </w:rPr>
        <w:t>la corriente debe</w:t>
      </w:r>
      <w:r w:rsidRPr="0088687C">
        <w:rPr>
          <w:rFonts w:ascii="Arial" w:hAnsi="Arial" w:cs="Arial"/>
          <w:sz w:val="24"/>
          <w:szCs w:val="24"/>
        </w:rPr>
        <w:t xml:space="preserve"> ser muy pequeña para no dañar los componentes electrónicos.</w:t>
      </w:r>
    </w:p>
    <w:p w14:paraId="26DD166F" w14:textId="2ECF412B" w:rsidR="0088687C" w:rsidRPr="0088687C" w:rsidRDefault="0088687C" w:rsidP="0088687C">
      <w:pPr>
        <w:spacing w:line="360" w:lineRule="auto"/>
        <w:jc w:val="both"/>
        <w:rPr>
          <w:rFonts w:ascii="Arial" w:hAnsi="Arial" w:cs="Arial"/>
          <w:sz w:val="24"/>
          <w:szCs w:val="24"/>
        </w:rPr>
      </w:pPr>
      <w:r w:rsidRPr="0088687C">
        <w:rPr>
          <w:rFonts w:ascii="Arial" w:hAnsi="Arial" w:cs="Arial"/>
          <w:sz w:val="24"/>
          <w:szCs w:val="24"/>
        </w:rPr>
        <w:t>¿COMO ESTA CONSTITUIDO INTERNAMENTE?</w:t>
      </w:r>
    </w:p>
    <w:p w14:paraId="0AB26A48" w14:textId="1DC5726F" w:rsidR="0088687C" w:rsidRPr="0088687C" w:rsidRDefault="0088687C" w:rsidP="0088687C">
      <w:pPr>
        <w:spacing w:line="360" w:lineRule="auto"/>
        <w:jc w:val="both"/>
        <w:rPr>
          <w:rFonts w:ascii="Arial" w:hAnsi="Arial" w:cs="Arial"/>
          <w:sz w:val="24"/>
          <w:szCs w:val="24"/>
        </w:rPr>
      </w:pPr>
      <w:r w:rsidRPr="0088687C">
        <w:rPr>
          <w:rFonts w:ascii="Arial" w:hAnsi="Arial" w:cs="Arial"/>
          <w:sz w:val="24"/>
          <w:szCs w:val="24"/>
        </w:rPr>
        <w:t>Es un simple galvanómetro (instrumento para detectar pequeñas cantidades de corriente) con una resistencia en paralelo, llamada shunt, disponiendo de una gama de resistencias</w:t>
      </w:r>
    </w:p>
    <w:p w14:paraId="79A40A58" w14:textId="192D188C" w:rsidR="0088687C" w:rsidRPr="0088687C" w:rsidRDefault="0088687C" w:rsidP="0088687C">
      <w:pPr>
        <w:spacing w:line="360" w:lineRule="auto"/>
        <w:jc w:val="both"/>
        <w:rPr>
          <w:rFonts w:ascii="Arial" w:hAnsi="Arial" w:cs="Arial"/>
          <w:sz w:val="24"/>
          <w:szCs w:val="24"/>
        </w:rPr>
      </w:pPr>
      <w:r w:rsidRPr="0088687C">
        <w:rPr>
          <w:rFonts w:ascii="Arial" w:hAnsi="Arial" w:cs="Arial"/>
          <w:sz w:val="24"/>
          <w:szCs w:val="24"/>
        </w:rPr>
        <w:t>Shunt, podemos disponer de un amperímetro con varios rangos o intervalos de medición.</w:t>
      </w:r>
    </w:p>
    <w:p w14:paraId="252DC908" w14:textId="3B37ED6D" w:rsidR="0088687C" w:rsidRPr="0088687C" w:rsidRDefault="0088687C" w:rsidP="0088687C">
      <w:pPr>
        <w:spacing w:line="360" w:lineRule="auto"/>
        <w:jc w:val="both"/>
        <w:rPr>
          <w:rFonts w:ascii="Arial" w:hAnsi="Arial" w:cs="Arial"/>
          <w:sz w:val="24"/>
          <w:szCs w:val="24"/>
        </w:rPr>
      </w:pPr>
      <w:r w:rsidRPr="0088687C">
        <w:rPr>
          <w:rFonts w:ascii="Arial" w:hAnsi="Arial" w:cs="Arial"/>
          <w:sz w:val="24"/>
          <w:szCs w:val="24"/>
        </w:rPr>
        <w:br/>
        <w:t>¿COMO LO UTILIZO PARA MEDIR, PARALELO-SERIE?</w:t>
      </w:r>
    </w:p>
    <w:p w14:paraId="68860382" w14:textId="3A5698F4" w:rsidR="0088687C" w:rsidRPr="0088687C" w:rsidRDefault="0088687C" w:rsidP="0088687C">
      <w:pPr>
        <w:spacing w:line="360" w:lineRule="auto"/>
        <w:jc w:val="both"/>
        <w:rPr>
          <w:rFonts w:ascii="Arial" w:hAnsi="Arial" w:cs="Arial"/>
          <w:sz w:val="24"/>
          <w:szCs w:val="24"/>
        </w:rPr>
      </w:pPr>
      <w:r w:rsidRPr="0088687C">
        <w:rPr>
          <w:rFonts w:ascii="Arial" w:hAnsi="Arial" w:cs="Arial"/>
          <w:sz w:val="24"/>
          <w:szCs w:val="24"/>
        </w:rPr>
        <w:t>Para poder realizar la medición con un amperímetro, dicho instrumento debe encontrarse en serie con el circuito a medir.</w:t>
      </w:r>
    </w:p>
    <w:p w14:paraId="784176A1" w14:textId="285E7E7D" w:rsidR="0088687C" w:rsidRPr="0088687C" w:rsidRDefault="00243F5D" w:rsidP="00243F5D">
      <w:pPr>
        <w:spacing w:line="360" w:lineRule="auto"/>
        <w:jc w:val="right"/>
        <w:rPr>
          <w:rFonts w:ascii="Arial" w:hAnsi="Arial" w:cs="Arial"/>
          <w:sz w:val="24"/>
          <w:szCs w:val="24"/>
        </w:rPr>
      </w:pPr>
      <w:r w:rsidRPr="00243F5D">
        <w:rPr>
          <w:rFonts w:ascii="Arial" w:hAnsi="Arial" w:cs="Arial"/>
          <w:sz w:val="24"/>
          <w:szCs w:val="24"/>
          <w:highlight w:val="yellow"/>
        </w:rPr>
        <w:t>31</w:t>
      </w:r>
    </w:p>
    <w:p w14:paraId="0270E79E" w14:textId="3E647E92" w:rsidR="0088687C" w:rsidRPr="0088687C" w:rsidRDefault="00243F5D" w:rsidP="0088687C">
      <w:pPr>
        <w:spacing w:line="360" w:lineRule="auto"/>
        <w:jc w:val="both"/>
        <w:rPr>
          <w:rFonts w:ascii="Arial" w:hAnsi="Arial" w:cs="Arial"/>
          <w:sz w:val="24"/>
          <w:szCs w:val="24"/>
        </w:rPr>
      </w:pPr>
      <w:r w:rsidRPr="0088687C">
        <w:rPr>
          <w:rFonts w:ascii="Arial" w:hAnsi="Arial" w:cs="Arial"/>
          <w:sz w:val="24"/>
          <w:szCs w:val="24"/>
        </w:rPr>
        <w:lastRenderedPageBreak/>
        <w:drawing>
          <wp:anchor distT="0" distB="0" distL="114300" distR="114300" simplePos="0" relativeHeight="251696128" behindDoc="1" locked="0" layoutInCell="1" allowOverlap="1" wp14:anchorId="2ED050D3" wp14:editId="5E2B2DCE">
            <wp:simplePos x="0" y="0"/>
            <wp:positionH relativeFrom="column">
              <wp:posOffset>-658641</wp:posOffset>
            </wp:positionH>
            <wp:positionV relativeFrom="paragraph">
              <wp:posOffset>1617833</wp:posOffset>
            </wp:positionV>
            <wp:extent cx="3305810" cy="1477010"/>
            <wp:effectExtent l="0" t="0" r="8890" b="8890"/>
            <wp:wrapTight wrapText="bothSides">
              <wp:wrapPolygon edited="0">
                <wp:start x="0" y="0"/>
                <wp:lineTo x="0" y="21451"/>
                <wp:lineTo x="21534" y="21451"/>
                <wp:lineTo x="21534" y="0"/>
                <wp:lineTo x="0" y="0"/>
              </wp:wrapPolygon>
            </wp:wrapTight>
            <wp:docPr id="39" name="Imagen 39"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305810" cy="14770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687C">
        <w:rPr>
          <w:rFonts w:ascii="Arial" w:hAnsi="Arial" w:cs="Arial"/>
          <w:sz w:val="24"/>
          <w:szCs w:val="24"/>
        </w:rPr>
        <w:drawing>
          <wp:anchor distT="0" distB="0" distL="114300" distR="114300" simplePos="0" relativeHeight="251695104" behindDoc="0" locked="0" layoutInCell="1" allowOverlap="1" wp14:anchorId="6F5BC638" wp14:editId="65F611DA">
            <wp:simplePos x="0" y="0"/>
            <wp:positionH relativeFrom="column">
              <wp:posOffset>185957</wp:posOffset>
            </wp:positionH>
            <wp:positionV relativeFrom="paragraph">
              <wp:posOffset>586</wp:posOffset>
            </wp:positionV>
            <wp:extent cx="2799715" cy="1477010"/>
            <wp:effectExtent l="0" t="0" r="635" b="8890"/>
            <wp:wrapTopAndBottom/>
            <wp:docPr id="40" name="Imagen 40"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799715" cy="1477010"/>
                    </a:xfrm>
                    <a:prstGeom prst="rect">
                      <a:avLst/>
                    </a:prstGeom>
                    <a:noFill/>
                    <a:ln>
                      <a:noFill/>
                    </a:ln>
                  </pic:spPr>
                </pic:pic>
              </a:graphicData>
            </a:graphic>
            <wp14:sizeRelH relativeFrom="page">
              <wp14:pctWidth>0</wp14:pctWidth>
            </wp14:sizeRelH>
            <wp14:sizeRelV relativeFrom="page">
              <wp14:pctHeight>0</wp14:pctHeight>
            </wp14:sizeRelV>
          </wp:anchor>
        </w:drawing>
      </w:r>
      <w:r w:rsidR="0088687C" w:rsidRPr="0088687C">
        <w:rPr>
          <w:rFonts w:ascii="Arial" w:hAnsi="Arial" w:cs="Arial"/>
          <w:sz w:val="24"/>
          <w:szCs w:val="24"/>
        </w:rPr>
        <w:t xml:space="preserve">AMPERIMETRO ANALOGICO: expresa la medida a través del desplazamiento de una aguja que está sujeta con un eje para su movimiento, este movimiento se ejecuta a través de un embobinado que es el que recibe el voltaje acompañado de su potencia que es el ampere, dependiendo el ampere la aguja se desplazara </w:t>
      </w:r>
      <w:proofErr w:type="spellStart"/>
      <w:r w:rsidR="0088687C" w:rsidRPr="0088687C">
        <w:rPr>
          <w:rFonts w:ascii="Arial" w:hAnsi="Arial" w:cs="Arial"/>
          <w:sz w:val="24"/>
          <w:szCs w:val="24"/>
        </w:rPr>
        <w:t>mas</w:t>
      </w:r>
      <w:proofErr w:type="spellEnd"/>
      <w:r w:rsidR="0088687C" w:rsidRPr="0088687C">
        <w:rPr>
          <w:rFonts w:ascii="Arial" w:hAnsi="Arial" w:cs="Arial"/>
          <w:sz w:val="24"/>
          <w:szCs w:val="24"/>
        </w:rPr>
        <w:t>.</w:t>
      </w:r>
    </w:p>
    <w:p w14:paraId="407245E1" w14:textId="36E012A2" w:rsidR="0088687C" w:rsidRPr="0088687C" w:rsidRDefault="0088687C" w:rsidP="0088687C">
      <w:pPr>
        <w:spacing w:line="360" w:lineRule="auto"/>
        <w:jc w:val="both"/>
        <w:rPr>
          <w:rFonts w:ascii="Arial" w:hAnsi="Arial" w:cs="Arial"/>
          <w:sz w:val="24"/>
          <w:szCs w:val="24"/>
        </w:rPr>
      </w:pPr>
    </w:p>
    <w:p w14:paraId="7AEFAC64" w14:textId="76B1FD73" w:rsidR="0088687C" w:rsidRPr="0088687C" w:rsidRDefault="00243F5D" w:rsidP="0088687C">
      <w:pPr>
        <w:spacing w:line="360" w:lineRule="auto"/>
        <w:jc w:val="both"/>
        <w:rPr>
          <w:rFonts w:ascii="Arial" w:hAnsi="Arial" w:cs="Arial"/>
          <w:sz w:val="24"/>
          <w:szCs w:val="24"/>
        </w:rPr>
      </w:pPr>
      <w:r w:rsidRPr="0088687C">
        <w:rPr>
          <w:rFonts w:ascii="Arial" w:hAnsi="Arial" w:cs="Arial"/>
          <w:sz w:val="24"/>
          <w:szCs w:val="24"/>
        </w:rPr>
        <w:drawing>
          <wp:anchor distT="0" distB="0" distL="114300" distR="114300" simplePos="0" relativeHeight="251697152" behindDoc="1" locked="0" layoutInCell="1" allowOverlap="1" wp14:anchorId="08B97982" wp14:editId="67CAEBBC">
            <wp:simplePos x="0" y="0"/>
            <wp:positionH relativeFrom="margin">
              <wp:posOffset>-351692</wp:posOffset>
            </wp:positionH>
            <wp:positionV relativeFrom="paragraph">
              <wp:posOffset>10404</wp:posOffset>
            </wp:positionV>
            <wp:extent cx="2251075" cy="1983740"/>
            <wp:effectExtent l="0" t="0" r="0" b="0"/>
            <wp:wrapTight wrapText="bothSides">
              <wp:wrapPolygon edited="0">
                <wp:start x="0" y="0"/>
                <wp:lineTo x="0" y="21365"/>
                <wp:lineTo x="21387" y="21365"/>
                <wp:lineTo x="21387" y="0"/>
                <wp:lineTo x="0" y="0"/>
              </wp:wrapPolygon>
            </wp:wrapTight>
            <wp:docPr id="38" name="Imagen 38"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251075" cy="1983740"/>
                    </a:xfrm>
                    <a:prstGeom prst="rect">
                      <a:avLst/>
                    </a:prstGeom>
                    <a:noFill/>
                    <a:ln>
                      <a:noFill/>
                    </a:ln>
                  </pic:spPr>
                </pic:pic>
              </a:graphicData>
            </a:graphic>
            <wp14:sizeRelH relativeFrom="page">
              <wp14:pctWidth>0</wp14:pctWidth>
            </wp14:sizeRelH>
            <wp14:sizeRelV relativeFrom="page">
              <wp14:pctHeight>0</wp14:pctHeight>
            </wp14:sizeRelV>
          </wp:anchor>
        </w:drawing>
      </w:r>
      <w:r w:rsidR="0088687C" w:rsidRPr="0088687C">
        <w:rPr>
          <w:rFonts w:ascii="Arial" w:hAnsi="Arial" w:cs="Arial"/>
          <w:sz w:val="24"/>
          <w:szCs w:val="24"/>
        </w:rPr>
        <w:t>AMPERÍMETRO DIGITAL: al momento de medir, la señal entra al instrumento y un conversor analógico/digital, procesa la lectura del converso, es leída por un microprocesador que realiza los cálculos para presentar en un display numérico el valor de la corriente eléctrica circulante</w:t>
      </w:r>
    </w:p>
    <w:p w14:paraId="4A6AD1B1" w14:textId="77777777" w:rsidR="00243F5D" w:rsidRDefault="00243F5D" w:rsidP="0088687C">
      <w:pPr>
        <w:spacing w:line="360" w:lineRule="auto"/>
        <w:jc w:val="both"/>
        <w:rPr>
          <w:rFonts w:ascii="Arial" w:hAnsi="Arial" w:cs="Arial"/>
          <w:sz w:val="24"/>
          <w:szCs w:val="24"/>
        </w:rPr>
      </w:pPr>
    </w:p>
    <w:p w14:paraId="0A8BC717" w14:textId="7D7C4B68" w:rsidR="00243F5D" w:rsidRDefault="00243F5D" w:rsidP="0088687C">
      <w:pPr>
        <w:spacing w:line="360" w:lineRule="auto"/>
        <w:jc w:val="both"/>
        <w:rPr>
          <w:rFonts w:ascii="Arial" w:hAnsi="Arial" w:cs="Arial"/>
          <w:sz w:val="24"/>
          <w:szCs w:val="24"/>
        </w:rPr>
      </w:pPr>
    </w:p>
    <w:p w14:paraId="4701BAC2" w14:textId="103AFED5" w:rsidR="00243F5D" w:rsidRDefault="00243F5D" w:rsidP="0088687C">
      <w:pPr>
        <w:spacing w:line="360" w:lineRule="auto"/>
        <w:jc w:val="both"/>
        <w:rPr>
          <w:rFonts w:ascii="Arial" w:hAnsi="Arial" w:cs="Arial"/>
          <w:sz w:val="24"/>
          <w:szCs w:val="24"/>
        </w:rPr>
      </w:pPr>
      <w:r w:rsidRPr="0088687C">
        <w:rPr>
          <w:rFonts w:ascii="Arial" w:hAnsi="Arial" w:cs="Arial"/>
          <w:sz w:val="24"/>
          <w:szCs w:val="24"/>
        </w:rPr>
        <w:drawing>
          <wp:anchor distT="0" distB="0" distL="114300" distR="114300" simplePos="0" relativeHeight="251698176" behindDoc="0" locked="0" layoutInCell="1" allowOverlap="1" wp14:anchorId="4E77354F" wp14:editId="293D761B">
            <wp:simplePos x="0" y="0"/>
            <wp:positionH relativeFrom="column">
              <wp:posOffset>-222689</wp:posOffset>
            </wp:positionH>
            <wp:positionV relativeFrom="paragraph">
              <wp:posOffset>-133497</wp:posOffset>
            </wp:positionV>
            <wp:extent cx="2279015" cy="1927225"/>
            <wp:effectExtent l="0" t="0" r="6985" b="0"/>
            <wp:wrapSquare wrapText="bothSides"/>
            <wp:docPr id="37" name="Imagen 37"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279015" cy="19272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B57F7F" w14:textId="10488C98" w:rsidR="0088687C" w:rsidRPr="0088687C" w:rsidRDefault="0088687C" w:rsidP="0088687C">
      <w:pPr>
        <w:spacing w:line="360" w:lineRule="auto"/>
        <w:jc w:val="both"/>
        <w:rPr>
          <w:rFonts w:ascii="Arial" w:hAnsi="Arial" w:cs="Arial"/>
          <w:sz w:val="24"/>
          <w:szCs w:val="24"/>
        </w:rPr>
      </w:pPr>
      <w:r w:rsidRPr="0088687C">
        <w:rPr>
          <w:rFonts w:ascii="Arial" w:hAnsi="Arial" w:cs="Arial"/>
          <w:sz w:val="24"/>
          <w:szCs w:val="24"/>
        </w:rPr>
        <w:t>AMPERIMETRO TERMICO: Estos se ven influencia por el efecto joule o por el efecto calórico que produce la corriente al pasar por un conductor eléctrico.</w:t>
      </w:r>
    </w:p>
    <w:p w14:paraId="7BC89677" w14:textId="1794D519" w:rsidR="00243F5D" w:rsidRDefault="00243F5D" w:rsidP="00243F5D">
      <w:pPr>
        <w:spacing w:line="360" w:lineRule="auto"/>
        <w:jc w:val="right"/>
        <w:rPr>
          <w:rFonts w:ascii="Arial" w:hAnsi="Arial" w:cs="Arial"/>
          <w:sz w:val="24"/>
          <w:szCs w:val="24"/>
        </w:rPr>
      </w:pPr>
      <w:r w:rsidRPr="00243F5D">
        <w:rPr>
          <w:rFonts w:ascii="Arial" w:hAnsi="Arial" w:cs="Arial"/>
          <w:sz w:val="24"/>
          <w:szCs w:val="24"/>
          <w:highlight w:val="yellow"/>
        </w:rPr>
        <w:t>32</w:t>
      </w:r>
    </w:p>
    <w:p w14:paraId="52590F7C" w14:textId="5D80E18E" w:rsidR="0088687C" w:rsidRPr="0088687C" w:rsidRDefault="00243F5D" w:rsidP="0088687C">
      <w:pPr>
        <w:spacing w:line="360" w:lineRule="auto"/>
        <w:jc w:val="both"/>
        <w:rPr>
          <w:rFonts w:ascii="Arial" w:hAnsi="Arial" w:cs="Arial"/>
          <w:sz w:val="24"/>
          <w:szCs w:val="24"/>
        </w:rPr>
      </w:pPr>
      <w:r w:rsidRPr="0088687C">
        <w:rPr>
          <w:rFonts w:ascii="Arial" w:hAnsi="Arial" w:cs="Arial"/>
          <w:sz w:val="24"/>
          <w:szCs w:val="24"/>
        </w:rPr>
        <w:lastRenderedPageBreak/>
        <w:drawing>
          <wp:anchor distT="0" distB="0" distL="114300" distR="114300" simplePos="0" relativeHeight="251699200" behindDoc="1" locked="0" layoutInCell="1" allowOverlap="1" wp14:anchorId="4E4503AC" wp14:editId="7AFDFBFE">
            <wp:simplePos x="0" y="0"/>
            <wp:positionH relativeFrom="column">
              <wp:posOffset>-405424</wp:posOffset>
            </wp:positionH>
            <wp:positionV relativeFrom="paragraph">
              <wp:posOffset>453829</wp:posOffset>
            </wp:positionV>
            <wp:extent cx="2884170" cy="1716405"/>
            <wp:effectExtent l="0" t="0" r="0" b="0"/>
            <wp:wrapTight wrapText="bothSides">
              <wp:wrapPolygon edited="0">
                <wp:start x="0" y="0"/>
                <wp:lineTo x="0" y="21336"/>
                <wp:lineTo x="21400" y="21336"/>
                <wp:lineTo x="21400" y="0"/>
                <wp:lineTo x="0" y="0"/>
              </wp:wrapPolygon>
            </wp:wrapTight>
            <wp:docPr id="36" name="Imagen 36"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84170" cy="1716405"/>
                    </a:xfrm>
                    <a:prstGeom prst="rect">
                      <a:avLst/>
                    </a:prstGeom>
                    <a:noFill/>
                    <a:ln>
                      <a:noFill/>
                    </a:ln>
                  </pic:spPr>
                </pic:pic>
              </a:graphicData>
            </a:graphic>
            <wp14:sizeRelH relativeFrom="page">
              <wp14:pctWidth>0</wp14:pctWidth>
            </wp14:sizeRelH>
            <wp14:sizeRelV relativeFrom="page">
              <wp14:pctHeight>0</wp14:pctHeight>
            </wp14:sizeRelV>
          </wp:anchor>
        </w:drawing>
      </w:r>
      <w:r w:rsidR="0088687C" w:rsidRPr="0088687C">
        <w:rPr>
          <w:rFonts w:ascii="Arial" w:hAnsi="Arial" w:cs="Arial"/>
          <w:sz w:val="24"/>
          <w:szCs w:val="24"/>
        </w:rPr>
        <w:t>¿QUE ES PINZA AMPERIMÉTRICA?</w:t>
      </w:r>
    </w:p>
    <w:p w14:paraId="3DB3F91D" w14:textId="199CBF7C" w:rsidR="0088687C" w:rsidRPr="0088687C" w:rsidRDefault="0088687C" w:rsidP="0088687C">
      <w:pPr>
        <w:spacing w:line="360" w:lineRule="auto"/>
        <w:jc w:val="both"/>
        <w:rPr>
          <w:rFonts w:ascii="Arial" w:hAnsi="Arial" w:cs="Arial"/>
          <w:sz w:val="24"/>
          <w:szCs w:val="24"/>
        </w:rPr>
      </w:pPr>
      <w:r w:rsidRPr="0088687C">
        <w:rPr>
          <w:rFonts w:ascii="Arial" w:hAnsi="Arial" w:cs="Arial"/>
          <w:sz w:val="24"/>
          <w:szCs w:val="24"/>
        </w:rPr>
        <w:t>Conocido</w:t>
      </w:r>
      <w:r w:rsidR="00243F5D">
        <w:rPr>
          <w:rFonts w:ascii="Arial" w:hAnsi="Arial" w:cs="Arial"/>
          <w:sz w:val="24"/>
          <w:szCs w:val="24"/>
        </w:rPr>
        <w:t xml:space="preserve"> </w:t>
      </w:r>
      <w:r w:rsidRPr="0088687C">
        <w:rPr>
          <w:rFonts w:ascii="Arial" w:hAnsi="Arial" w:cs="Arial"/>
          <w:sz w:val="24"/>
          <w:szCs w:val="24"/>
        </w:rPr>
        <w:t>como amperímetro tenaza o de gancho, por su forma muy útil porque </w:t>
      </w:r>
      <w:r w:rsidRPr="0088687C">
        <w:rPr>
          <w:rFonts w:ascii="Arial" w:hAnsi="Arial" w:cs="Arial"/>
          <w:i/>
          <w:iCs/>
          <w:sz w:val="24"/>
          <w:szCs w:val="24"/>
        </w:rPr>
        <w:t>mide instantáneamente la intensidad de la corriente alterna o continua sin abrir o interrumpir el circuito</w:t>
      </w:r>
      <w:r w:rsidRPr="0088687C">
        <w:rPr>
          <w:rFonts w:ascii="Arial" w:hAnsi="Arial" w:cs="Arial"/>
          <w:sz w:val="24"/>
          <w:szCs w:val="24"/>
        </w:rPr>
        <w:t>. La pinza amperimétrica es accionada enteramente por el campo magnético creado por la corriente y al no tener arrollamientos eléctricos no puede quemarse. Las tenazas se abren por una moderada presión de un dedo sobre el gatillo y se cierran automáticamente, por lo que requieren solamente una mano. Pueden medir tanto en corriente alterna y corriente continua.</w:t>
      </w:r>
    </w:p>
    <w:p w14:paraId="52341AC4" w14:textId="77777777" w:rsidR="00243F5D" w:rsidRDefault="00243F5D" w:rsidP="0088687C">
      <w:pPr>
        <w:spacing w:line="360" w:lineRule="auto"/>
        <w:jc w:val="both"/>
        <w:rPr>
          <w:rFonts w:ascii="Arial" w:hAnsi="Arial" w:cs="Arial"/>
          <w:sz w:val="24"/>
          <w:szCs w:val="24"/>
        </w:rPr>
      </w:pPr>
      <w:r w:rsidRPr="0088687C">
        <w:rPr>
          <w:rFonts w:ascii="Arial" w:hAnsi="Arial" w:cs="Arial"/>
          <w:sz w:val="24"/>
          <w:szCs w:val="24"/>
        </w:rPr>
        <w:drawing>
          <wp:anchor distT="0" distB="0" distL="114300" distR="114300" simplePos="0" relativeHeight="251700224" behindDoc="1" locked="0" layoutInCell="1" allowOverlap="1" wp14:anchorId="48AAAD82" wp14:editId="6C0763B2">
            <wp:simplePos x="0" y="0"/>
            <wp:positionH relativeFrom="column">
              <wp:posOffset>-376164</wp:posOffset>
            </wp:positionH>
            <wp:positionV relativeFrom="paragraph">
              <wp:posOffset>411725</wp:posOffset>
            </wp:positionV>
            <wp:extent cx="3769995" cy="1842770"/>
            <wp:effectExtent l="0" t="0" r="1905" b="5080"/>
            <wp:wrapTight wrapText="bothSides">
              <wp:wrapPolygon edited="0">
                <wp:start x="0" y="0"/>
                <wp:lineTo x="0" y="21436"/>
                <wp:lineTo x="21502" y="21436"/>
                <wp:lineTo x="21502" y="0"/>
                <wp:lineTo x="0" y="0"/>
              </wp:wrapPolygon>
            </wp:wrapTight>
            <wp:docPr id="35" name="Imagen 35"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1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769995" cy="18427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687C">
        <w:rPr>
          <w:rFonts w:ascii="Arial" w:hAnsi="Arial" w:cs="Arial"/>
          <w:b/>
          <w:bCs/>
          <w:sz w:val="28"/>
          <w:szCs w:val="28"/>
        </w:rPr>
        <w:t>INSTRUMENTOS DIGITALES:</w:t>
      </w:r>
      <w:r w:rsidRPr="0088687C">
        <w:rPr>
          <w:rFonts w:ascii="Arial" w:hAnsi="Arial" w:cs="Arial"/>
          <w:sz w:val="28"/>
          <w:szCs w:val="28"/>
        </w:rPr>
        <w:t> </w:t>
      </w:r>
      <w:r w:rsidR="0088687C" w:rsidRPr="0088687C">
        <w:rPr>
          <w:rFonts w:ascii="Arial" w:hAnsi="Arial" w:cs="Arial"/>
          <w:sz w:val="24"/>
          <w:szCs w:val="24"/>
        </w:rPr>
        <w:t>El número que representa el valor de la medida aparece representado por unas cifras visibles directamente en la pantalla. El cálculo del valor se realiza por un procedimiento electrónico y se muestra en el cristal de la pantalla.</w:t>
      </w:r>
      <w:r>
        <w:rPr>
          <w:rFonts w:ascii="Arial" w:hAnsi="Arial" w:cs="Arial"/>
          <w:sz w:val="24"/>
          <w:szCs w:val="24"/>
        </w:rPr>
        <w:t xml:space="preserve">     </w:t>
      </w:r>
    </w:p>
    <w:p w14:paraId="37F6D1C9" w14:textId="77777777" w:rsidR="00243F5D" w:rsidRDefault="00243F5D" w:rsidP="0088687C">
      <w:pPr>
        <w:spacing w:line="360" w:lineRule="auto"/>
        <w:jc w:val="both"/>
        <w:rPr>
          <w:rFonts w:ascii="Arial" w:hAnsi="Arial" w:cs="Arial"/>
          <w:sz w:val="24"/>
          <w:szCs w:val="24"/>
        </w:rPr>
      </w:pPr>
    </w:p>
    <w:p w14:paraId="6FD6DB71" w14:textId="77777777" w:rsidR="00243F5D" w:rsidRDefault="00243F5D" w:rsidP="0088687C">
      <w:pPr>
        <w:spacing w:line="360" w:lineRule="auto"/>
        <w:jc w:val="both"/>
        <w:rPr>
          <w:rFonts w:ascii="Arial" w:hAnsi="Arial" w:cs="Arial"/>
          <w:sz w:val="24"/>
          <w:szCs w:val="24"/>
        </w:rPr>
      </w:pPr>
    </w:p>
    <w:p w14:paraId="36A40578" w14:textId="77777777" w:rsidR="00243F5D" w:rsidRDefault="00243F5D" w:rsidP="0088687C">
      <w:pPr>
        <w:spacing w:line="360" w:lineRule="auto"/>
        <w:jc w:val="both"/>
        <w:rPr>
          <w:rFonts w:ascii="Arial" w:hAnsi="Arial" w:cs="Arial"/>
          <w:sz w:val="24"/>
          <w:szCs w:val="24"/>
        </w:rPr>
      </w:pPr>
    </w:p>
    <w:p w14:paraId="43285955" w14:textId="77777777" w:rsidR="00243F5D" w:rsidRDefault="00243F5D" w:rsidP="0088687C">
      <w:pPr>
        <w:spacing w:line="360" w:lineRule="auto"/>
        <w:jc w:val="both"/>
        <w:rPr>
          <w:rFonts w:ascii="Arial" w:hAnsi="Arial" w:cs="Arial"/>
          <w:sz w:val="24"/>
          <w:szCs w:val="24"/>
        </w:rPr>
      </w:pPr>
    </w:p>
    <w:p w14:paraId="29E7315B" w14:textId="77777777" w:rsidR="00243F5D" w:rsidRDefault="00243F5D" w:rsidP="0088687C">
      <w:pPr>
        <w:spacing w:line="360" w:lineRule="auto"/>
        <w:jc w:val="both"/>
        <w:rPr>
          <w:rFonts w:ascii="Arial" w:hAnsi="Arial" w:cs="Arial"/>
          <w:sz w:val="24"/>
          <w:szCs w:val="24"/>
        </w:rPr>
      </w:pPr>
    </w:p>
    <w:p w14:paraId="03F1F05F" w14:textId="77777777" w:rsidR="00243F5D" w:rsidRDefault="00243F5D" w:rsidP="0088687C">
      <w:pPr>
        <w:spacing w:line="360" w:lineRule="auto"/>
        <w:jc w:val="both"/>
        <w:rPr>
          <w:rFonts w:ascii="Arial" w:hAnsi="Arial" w:cs="Arial"/>
          <w:sz w:val="24"/>
          <w:szCs w:val="24"/>
        </w:rPr>
      </w:pPr>
    </w:p>
    <w:p w14:paraId="3C9AA790" w14:textId="2FFBD3F1" w:rsidR="00243F5D" w:rsidRDefault="00243F5D" w:rsidP="00243F5D">
      <w:pPr>
        <w:spacing w:line="360" w:lineRule="auto"/>
        <w:jc w:val="right"/>
        <w:rPr>
          <w:rFonts w:ascii="Arial" w:hAnsi="Arial" w:cs="Arial"/>
          <w:sz w:val="24"/>
          <w:szCs w:val="24"/>
        </w:rPr>
      </w:pPr>
      <w:r w:rsidRPr="00243F5D">
        <w:rPr>
          <w:rFonts w:ascii="Arial" w:hAnsi="Arial" w:cs="Arial"/>
          <w:sz w:val="24"/>
          <w:szCs w:val="24"/>
          <w:highlight w:val="yellow"/>
        </w:rPr>
        <w:t>33</w:t>
      </w:r>
    </w:p>
    <w:p w14:paraId="1676B936" w14:textId="30E9DB7D" w:rsidR="0088687C" w:rsidRPr="0088687C" w:rsidRDefault="00243F5D" w:rsidP="0088687C">
      <w:pPr>
        <w:spacing w:line="360" w:lineRule="auto"/>
        <w:jc w:val="both"/>
        <w:rPr>
          <w:rFonts w:ascii="Arial" w:hAnsi="Arial" w:cs="Arial"/>
          <w:sz w:val="24"/>
          <w:szCs w:val="24"/>
        </w:rPr>
      </w:pPr>
      <w:r w:rsidRPr="0088687C">
        <w:rPr>
          <w:rFonts w:ascii="Arial" w:hAnsi="Arial" w:cs="Arial"/>
          <w:sz w:val="24"/>
          <w:szCs w:val="24"/>
        </w:rPr>
        <w:lastRenderedPageBreak/>
        <w:drawing>
          <wp:anchor distT="0" distB="0" distL="114300" distR="114300" simplePos="0" relativeHeight="251701248" behindDoc="1" locked="0" layoutInCell="1" allowOverlap="1" wp14:anchorId="56CF2DC4" wp14:editId="174A5053">
            <wp:simplePos x="0" y="0"/>
            <wp:positionH relativeFrom="column">
              <wp:posOffset>-517378</wp:posOffset>
            </wp:positionH>
            <wp:positionV relativeFrom="paragraph">
              <wp:posOffset>10746</wp:posOffset>
            </wp:positionV>
            <wp:extent cx="2912110" cy="2475865"/>
            <wp:effectExtent l="0" t="0" r="2540" b="635"/>
            <wp:wrapTight wrapText="bothSides">
              <wp:wrapPolygon edited="0">
                <wp:start x="0" y="0"/>
                <wp:lineTo x="0" y="21439"/>
                <wp:lineTo x="21478" y="21439"/>
                <wp:lineTo x="21478" y="0"/>
                <wp:lineTo x="0" y="0"/>
              </wp:wrapPolygon>
            </wp:wrapTight>
            <wp:docPr id="34" name="Imagen 34"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1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912110" cy="247586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88687C" w:rsidRPr="0088687C">
        <w:rPr>
          <w:rFonts w:ascii="Arial" w:hAnsi="Arial" w:cs="Arial"/>
          <w:sz w:val="24"/>
          <w:szCs w:val="24"/>
        </w:rPr>
        <w:t>Tester</w:t>
      </w:r>
      <w:proofErr w:type="spellEnd"/>
      <w:r w:rsidR="0088687C" w:rsidRPr="0088687C">
        <w:rPr>
          <w:rFonts w:ascii="Arial" w:hAnsi="Arial" w:cs="Arial"/>
          <w:sz w:val="24"/>
          <w:szCs w:val="24"/>
        </w:rPr>
        <w:t xml:space="preserve"> o multímetro: también denominado </w:t>
      </w:r>
      <w:r w:rsidRPr="0088687C">
        <w:rPr>
          <w:rFonts w:ascii="Arial" w:hAnsi="Arial" w:cs="Arial"/>
          <w:sz w:val="24"/>
          <w:szCs w:val="24"/>
        </w:rPr>
        <w:t>polímetro es</w:t>
      </w:r>
      <w:r w:rsidR="0088687C" w:rsidRPr="0088687C">
        <w:rPr>
          <w:rFonts w:ascii="Arial" w:hAnsi="Arial" w:cs="Arial"/>
          <w:sz w:val="24"/>
          <w:szCs w:val="24"/>
        </w:rPr>
        <w:t xml:space="preserve"> un instrumento eléctrico portátil para medir directamente magnitudes eléctricas activas, como corriente eléctrica y potencial(tensiones), o pasivas, como resistencias, las medidas pueden realizarse para corriente continua como alterna y en varios márgenes de medida cada una. Los hay analógicos y posteriormente se han introducido los digitales cuya función es la misma, hay multímetros especiales que miden diferentes variables como: temperatura, capacitancia, frecuencia, entre otros.</w:t>
      </w:r>
    </w:p>
    <w:p w14:paraId="63AC1BE4" w14:textId="4F05534C" w:rsidR="0088687C" w:rsidRDefault="0088687C" w:rsidP="0088687C">
      <w:pPr>
        <w:spacing w:line="360" w:lineRule="auto"/>
        <w:jc w:val="both"/>
        <w:rPr>
          <w:rFonts w:ascii="Arial" w:hAnsi="Arial" w:cs="Arial"/>
          <w:sz w:val="24"/>
          <w:szCs w:val="24"/>
        </w:rPr>
      </w:pPr>
    </w:p>
    <w:p w14:paraId="72F9B9A2" w14:textId="6F3BCC82" w:rsidR="00243F5D" w:rsidRPr="0088687C" w:rsidRDefault="00243F5D" w:rsidP="0088687C">
      <w:pPr>
        <w:spacing w:line="360" w:lineRule="auto"/>
        <w:jc w:val="both"/>
        <w:rPr>
          <w:rFonts w:ascii="Arial" w:hAnsi="Arial" w:cs="Arial"/>
          <w:sz w:val="24"/>
          <w:szCs w:val="24"/>
        </w:rPr>
      </w:pPr>
    </w:p>
    <w:p w14:paraId="5CB6DA69" w14:textId="64217FAD" w:rsidR="0088687C" w:rsidRPr="0088687C" w:rsidRDefault="00243F5D" w:rsidP="0088687C">
      <w:pPr>
        <w:spacing w:line="360" w:lineRule="auto"/>
        <w:jc w:val="both"/>
        <w:rPr>
          <w:rFonts w:ascii="Arial" w:hAnsi="Arial" w:cs="Arial"/>
          <w:sz w:val="24"/>
          <w:szCs w:val="24"/>
        </w:rPr>
      </w:pPr>
      <w:r w:rsidRPr="0088687C">
        <w:rPr>
          <w:rFonts w:ascii="Arial" w:hAnsi="Arial" w:cs="Arial"/>
          <w:sz w:val="24"/>
          <w:szCs w:val="24"/>
        </w:rPr>
        <w:drawing>
          <wp:anchor distT="0" distB="0" distL="114300" distR="114300" simplePos="0" relativeHeight="251702272" behindDoc="1" locked="0" layoutInCell="1" allowOverlap="1" wp14:anchorId="503CE3AA" wp14:editId="40FD673E">
            <wp:simplePos x="0" y="0"/>
            <wp:positionH relativeFrom="margin">
              <wp:align>right</wp:align>
            </wp:positionH>
            <wp:positionV relativeFrom="paragraph">
              <wp:posOffset>6350</wp:posOffset>
            </wp:positionV>
            <wp:extent cx="1927225" cy="1997710"/>
            <wp:effectExtent l="0" t="0" r="0" b="2540"/>
            <wp:wrapTight wrapText="bothSides">
              <wp:wrapPolygon edited="0">
                <wp:start x="0" y="0"/>
                <wp:lineTo x="0" y="21421"/>
                <wp:lineTo x="21351" y="21421"/>
                <wp:lineTo x="21351" y="0"/>
                <wp:lineTo x="0" y="0"/>
              </wp:wrapPolygon>
            </wp:wrapTight>
            <wp:docPr id="33" name="Imagen 33"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1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927225" cy="1997710"/>
                    </a:xfrm>
                    <a:prstGeom prst="rect">
                      <a:avLst/>
                    </a:prstGeom>
                    <a:noFill/>
                    <a:ln>
                      <a:noFill/>
                    </a:ln>
                  </pic:spPr>
                </pic:pic>
              </a:graphicData>
            </a:graphic>
            <wp14:sizeRelH relativeFrom="page">
              <wp14:pctWidth>0</wp14:pctWidth>
            </wp14:sizeRelH>
            <wp14:sizeRelV relativeFrom="page">
              <wp14:pctHeight>0</wp14:pctHeight>
            </wp14:sizeRelV>
          </wp:anchor>
        </w:drawing>
      </w:r>
      <w:r w:rsidR="0088687C" w:rsidRPr="0088687C">
        <w:rPr>
          <w:rFonts w:ascii="Arial" w:hAnsi="Arial" w:cs="Arial"/>
          <w:sz w:val="24"/>
          <w:szCs w:val="24"/>
        </w:rPr>
        <w:t>¿QUE LO MANTIENE ENCENDIDO?</w:t>
      </w:r>
    </w:p>
    <w:p w14:paraId="6DE5CD27" w14:textId="32C9B548" w:rsidR="0088687C" w:rsidRPr="0088687C" w:rsidRDefault="0088687C" w:rsidP="0088687C">
      <w:pPr>
        <w:spacing w:line="360" w:lineRule="auto"/>
        <w:jc w:val="both"/>
        <w:rPr>
          <w:rFonts w:ascii="Arial" w:hAnsi="Arial" w:cs="Arial"/>
          <w:sz w:val="24"/>
          <w:szCs w:val="24"/>
        </w:rPr>
      </w:pPr>
      <w:r w:rsidRPr="0088687C">
        <w:rPr>
          <w:rFonts w:ascii="Arial" w:hAnsi="Arial" w:cs="Arial"/>
          <w:sz w:val="24"/>
          <w:szCs w:val="24"/>
        </w:rPr>
        <w:t>Simplemente es una batería de 9v que lo hace portátil.</w:t>
      </w:r>
    </w:p>
    <w:p w14:paraId="23FC374C" w14:textId="7F71027F" w:rsidR="0088687C" w:rsidRPr="0088687C" w:rsidRDefault="0088687C" w:rsidP="0088687C">
      <w:pPr>
        <w:spacing w:line="360" w:lineRule="auto"/>
        <w:jc w:val="both"/>
        <w:rPr>
          <w:rFonts w:ascii="Arial" w:hAnsi="Arial" w:cs="Arial"/>
          <w:sz w:val="24"/>
          <w:szCs w:val="24"/>
        </w:rPr>
      </w:pPr>
      <w:r w:rsidRPr="0088687C">
        <w:rPr>
          <w:rFonts w:ascii="Arial" w:hAnsi="Arial" w:cs="Arial"/>
          <w:sz w:val="24"/>
          <w:szCs w:val="24"/>
        </w:rPr>
        <w:t>¿COMO CONECTO LAS PUNTAS O CLAVIJAS DE PRUEBA?</w:t>
      </w:r>
    </w:p>
    <w:p w14:paraId="082F8163" w14:textId="5E4695EC" w:rsidR="0088687C" w:rsidRPr="0088687C" w:rsidRDefault="0088687C" w:rsidP="0088687C">
      <w:pPr>
        <w:spacing w:line="360" w:lineRule="auto"/>
        <w:jc w:val="both"/>
        <w:rPr>
          <w:rFonts w:ascii="Arial" w:hAnsi="Arial" w:cs="Arial"/>
          <w:sz w:val="24"/>
          <w:szCs w:val="24"/>
        </w:rPr>
      </w:pPr>
      <w:r w:rsidRPr="0088687C">
        <w:rPr>
          <w:rFonts w:ascii="Arial" w:hAnsi="Arial" w:cs="Arial"/>
          <w:sz w:val="24"/>
          <w:szCs w:val="24"/>
        </w:rPr>
        <w:t xml:space="preserve">Clavija de V </w:t>
      </w:r>
      <w:proofErr w:type="spellStart"/>
      <w:r w:rsidRPr="0088687C">
        <w:rPr>
          <w:rFonts w:ascii="Arial" w:hAnsi="Arial" w:cs="Arial"/>
          <w:sz w:val="24"/>
          <w:szCs w:val="24"/>
        </w:rPr>
        <w:t>ó</w:t>
      </w:r>
      <w:proofErr w:type="spellEnd"/>
      <w:r w:rsidRPr="0088687C">
        <w:rPr>
          <w:rFonts w:ascii="Arial" w:hAnsi="Arial" w:cs="Arial"/>
          <w:sz w:val="24"/>
          <w:szCs w:val="24"/>
        </w:rPr>
        <w:t xml:space="preserve"> Ω: Aquí va la punta de color rojo, para medir tensión, </w:t>
      </w:r>
      <w:proofErr w:type="spellStart"/>
      <w:r w:rsidRPr="0088687C">
        <w:rPr>
          <w:rFonts w:ascii="Arial" w:hAnsi="Arial" w:cs="Arial"/>
          <w:sz w:val="24"/>
          <w:szCs w:val="24"/>
        </w:rPr>
        <w:t>ohmiaje</w:t>
      </w:r>
      <w:proofErr w:type="spellEnd"/>
      <w:r w:rsidRPr="0088687C">
        <w:rPr>
          <w:rFonts w:ascii="Arial" w:hAnsi="Arial" w:cs="Arial"/>
          <w:sz w:val="24"/>
          <w:szCs w:val="24"/>
        </w:rPr>
        <w:t>, entre otros.</w:t>
      </w:r>
    </w:p>
    <w:p w14:paraId="21836DC9" w14:textId="1C61A6AF" w:rsidR="0088687C" w:rsidRPr="0088687C" w:rsidRDefault="0088687C" w:rsidP="0088687C">
      <w:pPr>
        <w:spacing w:line="360" w:lineRule="auto"/>
        <w:jc w:val="both"/>
        <w:rPr>
          <w:rFonts w:ascii="Arial" w:hAnsi="Arial" w:cs="Arial"/>
          <w:sz w:val="24"/>
          <w:szCs w:val="24"/>
        </w:rPr>
      </w:pPr>
      <w:r w:rsidRPr="0088687C">
        <w:rPr>
          <w:rFonts w:ascii="Arial" w:hAnsi="Arial" w:cs="Arial"/>
          <w:sz w:val="24"/>
          <w:szCs w:val="24"/>
        </w:rPr>
        <w:t>Clavija de masa (Común): Aquí va la punta de color negra.</w:t>
      </w:r>
    </w:p>
    <w:p w14:paraId="63DB5F1F" w14:textId="0D6C1127" w:rsidR="0088687C" w:rsidRPr="0088687C" w:rsidRDefault="0088687C" w:rsidP="0088687C">
      <w:pPr>
        <w:spacing w:line="360" w:lineRule="auto"/>
        <w:jc w:val="both"/>
        <w:rPr>
          <w:rFonts w:ascii="Arial" w:hAnsi="Arial" w:cs="Arial"/>
          <w:sz w:val="24"/>
          <w:szCs w:val="24"/>
        </w:rPr>
      </w:pPr>
    </w:p>
    <w:p w14:paraId="47A9257A" w14:textId="094D7699" w:rsidR="0088687C" w:rsidRDefault="0088687C" w:rsidP="0088687C">
      <w:pPr>
        <w:spacing w:line="360" w:lineRule="auto"/>
        <w:jc w:val="both"/>
        <w:rPr>
          <w:rFonts w:ascii="Arial" w:hAnsi="Arial" w:cs="Arial"/>
          <w:b/>
          <w:bCs/>
          <w:sz w:val="28"/>
          <w:szCs w:val="28"/>
        </w:rPr>
      </w:pPr>
    </w:p>
    <w:p w14:paraId="19452E7E" w14:textId="546E99DA" w:rsidR="0088687C" w:rsidRDefault="0088687C" w:rsidP="00B472DF">
      <w:pPr>
        <w:spacing w:line="360" w:lineRule="auto"/>
        <w:jc w:val="both"/>
        <w:rPr>
          <w:rFonts w:ascii="Arial" w:hAnsi="Arial" w:cs="Arial"/>
          <w:b/>
          <w:bCs/>
          <w:sz w:val="28"/>
          <w:szCs w:val="28"/>
        </w:rPr>
      </w:pPr>
    </w:p>
    <w:p w14:paraId="3211225A" w14:textId="455CD082" w:rsidR="00243F5D" w:rsidRPr="00243F5D" w:rsidRDefault="00243F5D" w:rsidP="00243F5D">
      <w:pPr>
        <w:spacing w:line="360" w:lineRule="auto"/>
        <w:jc w:val="right"/>
        <w:rPr>
          <w:rFonts w:ascii="Arial" w:hAnsi="Arial" w:cs="Arial"/>
          <w:sz w:val="24"/>
          <w:szCs w:val="24"/>
        </w:rPr>
      </w:pPr>
      <w:r w:rsidRPr="00243F5D">
        <w:rPr>
          <w:rFonts w:ascii="Arial" w:hAnsi="Arial" w:cs="Arial"/>
          <w:sz w:val="24"/>
          <w:szCs w:val="24"/>
          <w:highlight w:val="yellow"/>
        </w:rPr>
        <w:t>34</w:t>
      </w:r>
    </w:p>
    <w:p w14:paraId="1964CBEA" w14:textId="0E15537F" w:rsidR="008460FC" w:rsidRDefault="00B472DF" w:rsidP="00B472DF">
      <w:pPr>
        <w:spacing w:line="360" w:lineRule="auto"/>
        <w:jc w:val="both"/>
        <w:rPr>
          <w:rFonts w:ascii="Arial" w:hAnsi="Arial" w:cs="Arial"/>
          <w:b/>
          <w:bCs/>
          <w:sz w:val="28"/>
          <w:szCs w:val="28"/>
        </w:rPr>
      </w:pPr>
      <w:r w:rsidRPr="00B472DF">
        <w:rPr>
          <w:rFonts w:ascii="Arial" w:hAnsi="Arial" w:cs="Arial"/>
          <w:b/>
          <w:bCs/>
          <w:sz w:val="28"/>
          <w:szCs w:val="28"/>
        </w:rPr>
        <w:lastRenderedPageBreak/>
        <w:t>2.8.4. CALIBRADOR DE VERNIER.</w:t>
      </w:r>
    </w:p>
    <w:p w14:paraId="4AEF83A2" w14:textId="77777777" w:rsidR="00B472DF" w:rsidRPr="00B472DF" w:rsidRDefault="00B472DF" w:rsidP="00B472DF">
      <w:pPr>
        <w:spacing w:line="360" w:lineRule="auto"/>
        <w:jc w:val="both"/>
        <w:rPr>
          <w:rFonts w:ascii="Arial" w:hAnsi="Arial" w:cs="Arial"/>
          <w:sz w:val="24"/>
          <w:szCs w:val="24"/>
        </w:rPr>
      </w:pPr>
      <w:r w:rsidRPr="00B472DF">
        <w:rPr>
          <w:rFonts w:ascii="Arial" w:hAnsi="Arial" w:cs="Arial"/>
          <w:b/>
          <w:bCs/>
          <w:sz w:val="24"/>
          <w:szCs w:val="24"/>
        </w:rPr>
        <w:t>CALIBRADOR VERNIER</w:t>
      </w:r>
    </w:p>
    <w:p w14:paraId="6199BD75" w14:textId="77777777" w:rsidR="00B472DF" w:rsidRPr="00B472DF" w:rsidRDefault="00B472DF" w:rsidP="00B472DF">
      <w:pPr>
        <w:spacing w:line="360" w:lineRule="auto"/>
        <w:jc w:val="both"/>
        <w:rPr>
          <w:rFonts w:ascii="Arial" w:hAnsi="Arial" w:cs="Arial"/>
          <w:sz w:val="24"/>
          <w:szCs w:val="24"/>
        </w:rPr>
      </w:pPr>
      <w:r w:rsidRPr="00B472DF">
        <w:rPr>
          <w:rFonts w:ascii="Arial" w:hAnsi="Arial" w:cs="Arial"/>
          <w:sz w:val="24"/>
          <w:szCs w:val="24"/>
        </w:rPr>
        <w:t>La escala vernier lo invento Petrus nonius matemático portugués por lo que se le denomina nonius. El diseño actual de escala deslizante debe su nombre al francés Pierre vernier quien lo perfecciono. El calibrador vernier fue elaborado para satisfacer s necesidades de un instrumento de lectura directa que pudiera brindar una medida fácilmente, en una solo operación el calibrador típico puede tomar tres tipos de medición exteriores, interiores y profundidades, pero algunos pueden tomar medición de peldaños.</w:t>
      </w:r>
      <w:r w:rsidRPr="00B472DF">
        <w:t xml:space="preserve"> </w:t>
      </w:r>
    </w:p>
    <w:p w14:paraId="62062903" w14:textId="77777777" w:rsidR="00B472DF" w:rsidRDefault="00B472DF" w:rsidP="00B472DF">
      <w:pPr>
        <w:spacing w:line="360" w:lineRule="auto"/>
        <w:jc w:val="both"/>
        <w:rPr>
          <w:rFonts w:ascii="Arial" w:hAnsi="Arial" w:cs="Arial"/>
          <w:sz w:val="24"/>
          <w:szCs w:val="24"/>
        </w:rPr>
      </w:pPr>
      <w:r w:rsidRPr="00B472DF">
        <w:rPr>
          <w:noProof/>
        </w:rPr>
        <w:drawing>
          <wp:anchor distT="0" distB="0" distL="114300" distR="114300" simplePos="0" relativeHeight="251676672" behindDoc="1" locked="0" layoutInCell="1" allowOverlap="1" wp14:anchorId="42BF6B64" wp14:editId="4487B40B">
            <wp:simplePos x="0" y="0"/>
            <wp:positionH relativeFrom="column">
              <wp:posOffset>1242</wp:posOffset>
            </wp:positionH>
            <wp:positionV relativeFrom="paragraph">
              <wp:posOffset>3423</wp:posOffset>
            </wp:positionV>
            <wp:extent cx="5462546" cy="1230399"/>
            <wp:effectExtent l="0" t="0" r="5080" b="8255"/>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extLst>
                        <a:ext uri="{28A0092B-C50C-407E-A947-70E740481C1C}">
                          <a14:useLocalDpi xmlns:a14="http://schemas.microsoft.com/office/drawing/2010/main" val="0"/>
                        </a:ext>
                      </a:extLst>
                    </a:blip>
                    <a:srcRect l="27770" t="56928" r="40777" b="30476"/>
                    <a:stretch/>
                  </pic:blipFill>
                  <pic:spPr bwMode="auto">
                    <a:xfrm>
                      <a:off x="0" y="0"/>
                      <a:ext cx="5462546" cy="1230399"/>
                    </a:xfrm>
                    <a:prstGeom prst="rect">
                      <a:avLst/>
                    </a:prstGeom>
                    <a:ln>
                      <a:noFill/>
                    </a:ln>
                    <a:extLst>
                      <a:ext uri="{53640926-AAD7-44D8-BBD7-CCE9431645EC}">
                        <a14:shadowObscured xmlns:a14="http://schemas.microsoft.com/office/drawing/2010/main"/>
                      </a:ext>
                    </a:extLst>
                  </pic:spPr>
                </pic:pic>
              </a:graphicData>
            </a:graphic>
          </wp:anchor>
        </w:drawing>
      </w:r>
    </w:p>
    <w:p w14:paraId="21604D6E" w14:textId="77777777" w:rsidR="00B472DF" w:rsidRPr="00B472DF" w:rsidRDefault="00B472DF" w:rsidP="00B472DF">
      <w:pPr>
        <w:rPr>
          <w:rFonts w:ascii="Arial" w:hAnsi="Arial" w:cs="Arial"/>
          <w:sz w:val="24"/>
          <w:szCs w:val="24"/>
        </w:rPr>
      </w:pPr>
    </w:p>
    <w:p w14:paraId="068739AD" w14:textId="77777777" w:rsidR="00B472DF" w:rsidRPr="00B472DF" w:rsidRDefault="00B472DF" w:rsidP="00B472DF">
      <w:pPr>
        <w:rPr>
          <w:rFonts w:ascii="Arial" w:hAnsi="Arial" w:cs="Arial"/>
          <w:sz w:val="24"/>
          <w:szCs w:val="24"/>
        </w:rPr>
      </w:pPr>
    </w:p>
    <w:p w14:paraId="0CBC449E" w14:textId="77777777" w:rsidR="00B472DF" w:rsidRPr="00B472DF" w:rsidRDefault="00B472DF" w:rsidP="00B472DF">
      <w:pPr>
        <w:rPr>
          <w:rFonts w:ascii="Arial" w:hAnsi="Arial" w:cs="Arial"/>
          <w:sz w:val="24"/>
          <w:szCs w:val="24"/>
        </w:rPr>
      </w:pPr>
    </w:p>
    <w:p w14:paraId="2DA11FAA" w14:textId="77777777" w:rsidR="00B472DF" w:rsidRDefault="00B472DF" w:rsidP="00B472DF">
      <w:pPr>
        <w:rPr>
          <w:rFonts w:ascii="Arial" w:hAnsi="Arial" w:cs="Arial"/>
          <w:sz w:val="24"/>
          <w:szCs w:val="24"/>
        </w:rPr>
      </w:pPr>
    </w:p>
    <w:p w14:paraId="1948946D" w14:textId="77777777" w:rsidR="00B472DF" w:rsidRPr="00B472DF" w:rsidRDefault="00B472DF" w:rsidP="00B472DF">
      <w:pPr>
        <w:spacing w:line="360" w:lineRule="auto"/>
        <w:jc w:val="both"/>
        <w:rPr>
          <w:rFonts w:ascii="Arial" w:hAnsi="Arial" w:cs="Arial"/>
          <w:sz w:val="24"/>
          <w:szCs w:val="24"/>
        </w:rPr>
      </w:pPr>
      <w:r w:rsidRPr="00B472DF">
        <w:rPr>
          <w:rFonts w:ascii="Arial" w:hAnsi="Arial" w:cs="Arial"/>
          <w:sz w:val="24"/>
          <w:szCs w:val="24"/>
        </w:rPr>
        <w:t>Es un instrumento para medir longitudes que permite lecturas en milímetros y en fracciones de pulgada, a través de una escala llamada Nonio o Vernier.</w:t>
      </w:r>
    </w:p>
    <w:p w14:paraId="1072E102" w14:textId="77777777" w:rsidR="00B472DF" w:rsidRPr="00B472DF" w:rsidRDefault="00B472DF" w:rsidP="00B472DF">
      <w:pPr>
        <w:spacing w:line="360" w:lineRule="auto"/>
        <w:jc w:val="both"/>
        <w:rPr>
          <w:rFonts w:ascii="Arial" w:hAnsi="Arial" w:cs="Arial"/>
          <w:sz w:val="24"/>
          <w:szCs w:val="24"/>
        </w:rPr>
      </w:pPr>
      <w:r w:rsidRPr="00B472DF">
        <w:rPr>
          <w:rFonts w:ascii="Arial" w:hAnsi="Arial" w:cs="Arial"/>
          <w:sz w:val="24"/>
          <w:szCs w:val="24"/>
        </w:rPr>
        <w:t>Está compuesto por una regla fija que es donde están graduadas las escalas de medición ya sea en milímetros, en pulgadas o mixtas.</w:t>
      </w:r>
    </w:p>
    <w:p w14:paraId="222EC12D" w14:textId="77777777" w:rsidR="00F314EE" w:rsidRPr="00F314EE" w:rsidRDefault="00F314EE" w:rsidP="00F314EE">
      <w:pPr>
        <w:rPr>
          <w:rFonts w:ascii="Arial" w:hAnsi="Arial" w:cs="Arial"/>
          <w:sz w:val="24"/>
          <w:szCs w:val="24"/>
        </w:rPr>
      </w:pPr>
      <w:r w:rsidRPr="00F314EE">
        <w:rPr>
          <w:rFonts w:ascii="Arial" w:hAnsi="Arial" w:cs="Arial"/>
          <w:noProof/>
          <w:sz w:val="24"/>
          <w:szCs w:val="24"/>
        </w:rPr>
        <w:drawing>
          <wp:anchor distT="0" distB="0" distL="114300" distR="114300" simplePos="0" relativeHeight="251678720" behindDoc="1" locked="0" layoutInCell="1" allowOverlap="1" wp14:anchorId="2512E63C" wp14:editId="61175646">
            <wp:simplePos x="0" y="0"/>
            <wp:positionH relativeFrom="column">
              <wp:posOffset>2119</wp:posOffset>
            </wp:positionH>
            <wp:positionV relativeFrom="paragraph">
              <wp:posOffset>604989</wp:posOffset>
            </wp:positionV>
            <wp:extent cx="5002519" cy="2428647"/>
            <wp:effectExtent l="0" t="0" r="8255" b="0"/>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28A0092B-C50C-407E-A947-70E740481C1C}">
                          <a14:useLocalDpi xmlns:a14="http://schemas.microsoft.com/office/drawing/2010/main" val="0"/>
                        </a:ext>
                      </a:extLst>
                    </a:blip>
                    <a:stretch>
                      <a:fillRect/>
                    </a:stretch>
                  </pic:blipFill>
                  <pic:spPr>
                    <a:xfrm>
                      <a:off x="0" y="0"/>
                      <a:ext cx="5002519" cy="2428647"/>
                    </a:xfrm>
                    <a:prstGeom prst="rect">
                      <a:avLst/>
                    </a:prstGeom>
                  </pic:spPr>
                </pic:pic>
              </a:graphicData>
            </a:graphic>
            <wp14:sizeRelH relativeFrom="margin">
              <wp14:pctWidth>0</wp14:pctWidth>
            </wp14:sizeRelH>
            <wp14:sizeRelV relativeFrom="margin">
              <wp14:pctHeight>0</wp14:pctHeight>
            </wp14:sizeRelV>
          </wp:anchor>
        </w:drawing>
      </w:r>
      <w:r w:rsidRPr="00F314EE">
        <w:rPr>
          <w:rFonts w:ascii="Arial" w:hAnsi="Arial" w:cs="Arial"/>
          <w:sz w:val="24"/>
          <w:szCs w:val="24"/>
        </w:rPr>
        <w:t xml:space="preserve">El material con que se construyen es generalmente acero inoxidable INVAR., que posee una gran resistencia a la deformabilidad y al desgaste. a continuación, veremos una imagen con las partes esenciales. </w:t>
      </w:r>
    </w:p>
    <w:p w14:paraId="76B59EB5" w14:textId="77777777" w:rsidR="00B472DF" w:rsidRDefault="00B472DF" w:rsidP="00B472DF">
      <w:pPr>
        <w:rPr>
          <w:rFonts w:ascii="Arial" w:hAnsi="Arial" w:cs="Arial"/>
          <w:sz w:val="24"/>
          <w:szCs w:val="24"/>
        </w:rPr>
      </w:pPr>
    </w:p>
    <w:p w14:paraId="30966AE9" w14:textId="77777777" w:rsidR="00F314EE" w:rsidRDefault="00F314EE" w:rsidP="00B472DF">
      <w:pPr>
        <w:rPr>
          <w:rFonts w:ascii="Arial" w:hAnsi="Arial" w:cs="Arial"/>
          <w:sz w:val="24"/>
          <w:szCs w:val="24"/>
        </w:rPr>
      </w:pPr>
    </w:p>
    <w:p w14:paraId="15902884" w14:textId="77777777" w:rsidR="00F314EE" w:rsidRDefault="00F314EE" w:rsidP="00B472DF">
      <w:pPr>
        <w:rPr>
          <w:rFonts w:ascii="Arial" w:hAnsi="Arial" w:cs="Arial"/>
          <w:sz w:val="24"/>
          <w:szCs w:val="24"/>
        </w:rPr>
      </w:pPr>
    </w:p>
    <w:p w14:paraId="566F0873" w14:textId="77777777" w:rsidR="00F314EE" w:rsidRDefault="00F314EE" w:rsidP="00B472DF">
      <w:pPr>
        <w:rPr>
          <w:rFonts w:ascii="Arial" w:hAnsi="Arial" w:cs="Arial"/>
          <w:sz w:val="24"/>
          <w:szCs w:val="24"/>
        </w:rPr>
      </w:pPr>
    </w:p>
    <w:p w14:paraId="7CA3FBF7" w14:textId="77777777" w:rsidR="00F314EE" w:rsidRDefault="00F314EE" w:rsidP="00B472DF">
      <w:pPr>
        <w:rPr>
          <w:rFonts w:ascii="Arial" w:hAnsi="Arial" w:cs="Arial"/>
          <w:sz w:val="24"/>
          <w:szCs w:val="24"/>
        </w:rPr>
      </w:pPr>
    </w:p>
    <w:p w14:paraId="3A062AEB" w14:textId="77777777" w:rsidR="00F314EE" w:rsidRDefault="00F314EE" w:rsidP="00B472DF">
      <w:pPr>
        <w:rPr>
          <w:rFonts w:ascii="Arial" w:hAnsi="Arial" w:cs="Arial"/>
          <w:sz w:val="24"/>
          <w:szCs w:val="24"/>
        </w:rPr>
      </w:pPr>
    </w:p>
    <w:p w14:paraId="0C2FBB3B" w14:textId="27C85C9B" w:rsidR="00F314EE" w:rsidRDefault="00243F5D" w:rsidP="00243F5D">
      <w:pPr>
        <w:jc w:val="right"/>
        <w:rPr>
          <w:rFonts w:ascii="Arial" w:hAnsi="Arial" w:cs="Arial"/>
          <w:sz w:val="24"/>
          <w:szCs w:val="24"/>
        </w:rPr>
      </w:pPr>
      <w:r w:rsidRPr="00243F5D">
        <w:rPr>
          <w:rFonts w:ascii="Arial" w:hAnsi="Arial" w:cs="Arial"/>
          <w:sz w:val="24"/>
          <w:szCs w:val="24"/>
          <w:highlight w:val="yellow"/>
        </w:rPr>
        <w:t>35</w:t>
      </w:r>
    </w:p>
    <w:p w14:paraId="1E2E6C93" w14:textId="77777777" w:rsidR="00F314EE" w:rsidRPr="00FC0C39" w:rsidRDefault="00FC0C39" w:rsidP="00B472DF">
      <w:pPr>
        <w:rPr>
          <w:rFonts w:ascii="Arial" w:hAnsi="Arial" w:cs="Arial"/>
          <w:b/>
          <w:bCs/>
          <w:sz w:val="28"/>
          <w:szCs w:val="28"/>
        </w:rPr>
      </w:pPr>
      <w:r w:rsidRPr="00FC0C39">
        <w:rPr>
          <w:rFonts w:ascii="Arial" w:hAnsi="Arial" w:cs="Arial"/>
          <w:b/>
          <w:bCs/>
          <w:sz w:val="28"/>
          <w:szCs w:val="28"/>
        </w:rPr>
        <w:lastRenderedPageBreak/>
        <w:t xml:space="preserve">2.8.5. MICRÓMETRO. </w:t>
      </w:r>
    </w:p>
    <w:p w14:paraId="76080855" w14:textId="77777777" w:rsidR="00FC0C39" w:rsidRPr="00FC0C39" w:rsidRDefault="00FC0C39" w:rsidP="00FC0C39">
      <w:pPr>
        <w:spacing w:line="360" w:lineRule="auto"/>
        <w:jc w:val="both"/>
        <w:rPr>
          <w:rFonts w:ascii="Arial" w:hAnsi="Arial" w:cs="Arial"/>
          <w:b/>
          <w:bCs/>
          <w:sz w:val="24"/>
          <w:szCs w:val="24"/>
        </w:rPr>
      </w:pPr>
      <w:r w:rsidRPr="00FC0C39">
        <w:rPr>
          <w:rFonts w:ascii="Arial" w:hAnsi="Arial" w:cs="Arial"/>
          <w:b/>
          <w:bCs/>
          <w:sz w:val="24"/>
          <w:szCs w:val="24"/>
        </w:rPr>
        <w:t>MICRÓMETRO (INSTRUMENTO).</w:t>
      </w:r>
    </w:p>
    <w:p w14:paraId="2D34A947" w14:textId="77777777" w:rsidR="00FC0C39" w:rsidRPr="00FC0C39" w:rsidRDefault="00FC0C39" w:rsidP="00FC0C39">
      <w:pPr>
        <w:spacing w:line="360" w:lineRule="auto"/>
        <w:jc w:val="both"/>
        <w:rPr>
          <w:rFonts w:ascii="Arial" w:hAnsi="Arial" w:cs="Arial"/>
          <w:sz w:val="24"/>
          <w:szCs w:val="24"/>
        </w:rPr>
      </w:pPr>
      <w:r w:rsidRPr="00FC0C39">
        <w:rPr>
          <w:rFonts w:ascii="Arial" w:hAnsi="Arial" w:cs="Arial"/>
          <w:sz w:val="24"/>
          <w:szCs w:val="24"/>
        </w:rPr>
        <w:t>El Micrómetro. Conocido también como "Calibrador Palmer", es un instrumento empleado para medir longitudes exteriores o interiores con alta precisión (en dependencia del modelo de que se trate) basado en la rotación de un tornillo, cuyo desplazamiento axial es proporcional a su desplazamiento angular. (Palmer ideó la forma práctica de utilizar este principio en la medición.</w:t>
      </w:r>
    </w:p>
    <w:p w14:paraId="584EE122" w14:textId="77777777" w:rsidR="00FC0C39" w:rsidRPr="00FC0C39" w:rsidRDefault="00FC0C39" w:rsidP="00FC0C39">
      <w:pPr>
        <w:spacing w:line="360" w:lineRule="auto"/>
        <w:jc w:val="both"/>
        <w:rPr>
          <w:rFonts w:ascii="Arial" w:hAnsi="Arial" w:cs="Arial"/>
          <w:b/>
          <w:bCs/>
          <w:sz w:val="24"/>
          <w:szCs w:val="24"/>
        </w:rPr>
      </w:pPr>
      <w:r w:rsidRPr="00FC0C39">
        <w:rPr>
          <w:rFonts w:ascii="Arial" w:hAnsi="Arial" w:cs="Arial"/>
          <w:b/>
          <w:bCs/>
          <w:sz w:val="24"/>
          <w:szCs w:val="24"/>
        </w:rPr>
        <w:t>Historia</w:t>
      </w:r>
    </w:p>
    <w:p w14:paraId="651FB51C" w14:textId="77777777" w:rsidR="00FC0C39" w:rsidRPr="00FC0C39" w:rsidRDefault="00FC0C39" w:rsidP="00FC0C39">
      <w:pPr>
        <w:spacing w:line="360" w:lineRule="auto"/>
        <w:jc w:val="both"/>
        <w:rPr>
          <w:rFonts w:ascii="Arial" w:hAnsi="Arial" w:cs="Arial"/>
          <w:sz w:val="24"/>
          <w:szCs w:val="24"/>
        </w:rPr>
      </w:pPr>
      <w:r w:rsidRPr="00FC0C39">
        <w:rPr>
          <w:rFonts w:ascii="Arial" w:hAnsi="Arial" w:cs="Arial"/>
          <w:sz w:val="24"/>
          <w:szCs w:val="24"/>
        </w:rPr>
        <w:t>El 7 de septiembre de 1848, el parisino Jean-Louis Palmer realizó los trabajos necesarios para registrar un instrumento que permiten la lectura de 0,01 mm de una manera muy sencilla. Con los años, este instrumento se ha mejorado, lo que permite mediciones más exactas y precisas. En la actualidad, este instrumento que se conoce como micrómetro, pero en Francia en homenaje a su inventor se le denomina "Palmer".</w:t>
      </w:r>
    </w:p>
    <w:p w14:paraId="0C73D242" w14:textId="77777777" w:rsidR="00FC0C39" w:rsidRPr="00FC0C39" w:rsidRDefault="00FC0C39" w:rsidP="00FC0C39">
      <w:pPr>
        <w:spacing w:line="360" w:lineRule="auto"/>
        <w:jc w:val="both"/>
        <w:rPr>
          <w:rFonts w:ascii="Arial" w:hAnsi="Arial" w:cs="Arial"/>
          <w:sz w:val="24"/>
          <w:szCs w:val="24"/>
        </w:rPr>
      </w:pPr>
      <w:r w:rsidRPr="00FC0C39">
        <w:rPr>
          <w:rFonts w:ascii="Arial" w:hAnsi="Arial" w:cs="Arial"/>
          <w:noProof/>
          <w:sz w:val="24"/>
          <w:szCs w:val="24"/>
        </w:rPr>
        <w:drawing>
          <wp:anchor distT="0" distB="0" distL="114300" distR="114300" simplePos="0" relativeHeight="251680768" behindDoc="1" locked="0" layoutInCell="1" allowOverlap="1" wp14:anchorId="5755AA66" wp14:editId="0C76E546">
            <wp:simplePos x="0" y="0"/>
            <wp:positionH relativeFrom="column">
              <wp:posOffset>-41275</wp:posOffset>
            </wp:positionH>
            <wp:positionV relativeFrom="paragraph">
              <wp:posOffset>782117</wp:posOffset>
            </wp:positionV>
            <wp:extent cx="5553075" cy="2816352"/>
            <wp:effectExtent l="0" t="0" r="0" b="3175"/>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cstate="print">
                      <a:extLst>
                        <a:ext uri="{28A0092B-C50C-407E-A947-70E740481C1C}">
                          <a14:useLocalDpi xmlns:a14="http://schemas.microsoft.com/office/drawing/2010/main" val="0"/>
                        </a:ext>
                      </a:extLst>
                    </a:blip>
                    <a:srcRect l="1043" t="25026" b="24789"/>
                    <a:stretch/>
                  </pic:blipFill>
                  <pic:spPr bwMode="auto">
                    <a:xfrm>
                      <a:off x="0" y="0"/>
                      <a:ext cx="5553075" cy="281635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C0C39">
        <w:rPr>
          <w:rFonts w:ascii="Arial" w:hAnsi="Arial" w:cs="Arial"/>
          <w:sz w:val="24"/>
          <w:szCs w:val="24"/>
        </w:rPr>
        <w:t>A partir de entonces y hasta la actualidad el micrómetro se ha difundido en todo el mundo por su precisión a la hora de realizar mediciones superando en este sentido las que se realizan con el Pie de Rey.</w:t>
      </w:r>
    </w:p>
    <w:p w14:paraId="5255F4B5" w14:textId="77777777" w:rsidR="00FC0C39" w:rsidRDefault="00FC0C39" w:rsidP="00FC0C39">
      <w:pPr>
        <w:spacing w:line="360" w:lineRule="auto"/>
        <w:jc w:val="both"/>
        <w:rPr>
          <w:rFonts w:ascii="Arial" w:hAnsi="Arial" w:cs="Arial"/>
          <w:sz w:val="24"/>
          <w:szCs w:val="24"/>
        </w:rPr>
      </w:pPr>
    </w:p>
    <w:p w14:paraId="4699AF93" w14:textId="77777777" w:rsidR="00FC0C39" w:rsidRPr="00FC0C39" w:rsidRDefault="00FC0C39" w:rsidP="00FC0C39">
      <w:pPr>
        <w:rPr>
          <w:rFonts w:ascii="Arial" w:hAnsi="Arial" w:cs="Arial"/>
          <w:sz w:val="24"/>
          <w:szCs w:val="24"/>
        </w:rPr>
      </w:pPr>
    </w:p>
    <w:p w14:paraId="10F182DB" w14:textId="77777777" w:rsidR="00FC0C39" w:rsidRPr="00FC0C39" w:rsidRDefault="00FC0C39" w:rsidP="00FC0C39">
      <w:pPr>
        <w:rPr>
          <w:rFonts w:ascii="Arial" w:hAnsi="Arial" w:cs="Arial"/>
          <w:sz w:val="24"/>
          <w:szCs w:val="24"/>
        </w:rPr>
      </w:pPr>
    </w:p>
    <w:p w14:paraId="1C35C6FB" w14:textId="77777777" w:rsidR="00FC0C39" w:rsidRPr="00FC0C39" w:rsidRDefault="00FC0C39" w:rsidP="00FC0C39">
      <w:pPr>
        <w:rPr>
          <w:rFonts w:ascii="Arial" w:hAnsi="Arial" w:cs="Arial"/>
          <w:sz w:val="24"/>
          <w:szCs w:val="24"/>
        </w:rPr>
      </w:pPr>
    </w:p>
    <w:p w14:paraId="561F403B" w14:textId="77777777" w:rsidR="00FC0C39" w:rsidRPr="00FC0C39" w:rsidRDefault="00FC0C39" w:rsidP="00FC0C39">
      <w:pPr>
        <w:rPr>
          <w:rFonts w:ascii="Arial" w:hAnsi="Arial" w:cs="Arial"/>
          <w:sz w:val="24"/>
          <w:szCs w:val="24"/>
        </w:rPr>
      </w:pPr>
    </w:p>
    <w:p w14:paraId="07F0085B" w14:textId="77777777" w:rsidR="00FC0C39" w:rsidRPr="00FC0C39" w:rsidRDefault="00FC0C39" w:rsidP="00FC0C39">
      <w:pPr>
        <w:rPr>
          <w:rFonts w:ascii="Arial" w:hAnsi="Arial" w:cs="Arial"/>
          <w:sz w:val="24"/>
          <w:szCs w:val="24"/>
        </w:rPr>
      </w:pPr>
    </w:p>
    <w:p w14:paraId="1E7D3446" w14:textId="77777777" w:rsidR="00FC0C39" w:rsidRPr="00FC0C39" w:rsidRDefault="00FC0C39" w:rsidP="00FC0C39">
      <w:pPr>
        <w:rPr>
          <w:rFonts w:ascii="Arial" w:hAnsi="Arial" w:cs="Arial"/>
          <w:sz w:val="24"/>
          <w:szCs w:val="24"/>
        </w:rPr>
      </w:pPr>
    </w:p>
    <w:p w14:paraId="444B1129" w14:textId="77777777" w:rsidR="00FC0C39" w:rsidRPr="00FC0C39" w:rsidRDefault="00FC0C39" w:rsidP="00FC0C39">
      <w:pPr>
        <w:rPr>
          <w:rFonts w:ascii="Arial" w:hAnsi="Arial" w:cs="Arial"/>
          <w:sz w:val="24"/>
          <w:szCs w:val="24"/>
        </w:rPr>
      </w:pPr>
    </w:p>
    <w:p w14:paraId="0EDE206C" w14:textId="77777777" w:rsidR="00FC0C39" w:rsidRDefault="00FC0C39" w:rsidP="00FC0C39">
      <w:pPr>
        <w:rPr>
          <w:rFonts w:ascii="Arial" w:hAnsi="Arial" w:cs="Arial"/>
          <w:sz w:val="24"/>
          <w:szCs w:val="24"/>
        </w:rPr>
      </w:pPr>
    </w:p>
    <w:p w14:paraId="7A8E907E" w14:textId="4C50ECA2" w:rsidR="00FC0C39" w:rsidRDefault="004E372F" w:rsidP="004E372F">
      <w:pPr>
        <w:jc w:val="right"/>
        <w:rPr>
          <w:rFonts w:ascii="Arial" w:hAnsi="Arial" w:cs="Arial"/>
          <w:sz w:val="24"/>
          <w:szCs w:val="24"/>
        </w:rPr>
      </w:pPr>
      <w:r w:rsidRPr="00243F5D">
        <w:rPr>
          <w:rFonts w:ascii="Arial" w:hAnsi="Arial" w:cs="Arial"/>
          <w:sz w:val="24"/>
          <w:szCs w:val="24"/>
          <w:highlight w:val="yellow"/>
        </w:rPr>
        <w:t>3</w:t>
      </w:r>
      <w:r w:rsidR="00243F5D" w:rsidRPr="00243F5D">
        <w:rPr>
          <w:rFonts w:ascii="Arial" w:hAnsi="Arial" w:cs="Arial"/>
          <w:sz w:val="24"/>
          <w:szCs w:val="24"/>
          <w:highlight w:val="yellow"/>
        </w:rPr>
        <w:t>6</w:t>
      </w:r>
    </w:p>
    <w:p w14:paraId="1BAA62C7" w14:textId="77777777" w:rsidR="00243F5D" w:rsidRDefault="00243F5D" w:rsidP="00FC0C39">
      <w:pPr>
        <w:rPr>
          <w:rFonts w:ascii="Arial" w:hAnsi="Arial" w:cs="Arial"/>
          <w:b/>
          <w:bCs/>
          <w:sz w:val="24"/>
          <w:szCs w:val="24"/>
        </w:rPr>
      </w:pPr>
    </w:p>
    <w:p w14:paraId="4A4A39FE" w14:textId="4C956E04" w:rsidR="00FC0C39" w:rsidRPr="00FC0C39" w:rsidRDefault="00FC0C39" w:rsidP="00FC0C39">
      <w:pPr>
        <w:rPr>
          <w:rFonts w:ascii="Arial" w:hAnsi="Arial" w:cs="Arial"/>
          <w:b/>
          <w:bCs/>
          <w:sz w:val="24"/>
          <w:szCs w:val="24"/>
        </w:rPr>
      </w:pPr>
      <w:r w:rsidRPr="00FC0C39">
        <w:rPr>
          <w:rFonts w:ascii="Arial" w:hAnsi="Arial" w:cs="Arial"/>
          <w:b/>
          <w:bCs/>
          <w:sz w:val="24"/>
          <w:szCs w:val="24"/>
        </w:rPr>
        <w:lastRenderedPageBreak/>
        <w:t>PARTES DE UN MICRÓMETRO.</w:t>
      </w:r>
    </w:p>
    <w:p w14:paraId="1C9FA7CE" w14:textId="77777777" w:rsidR="00FC0C39" w:rsidRPr="00FC0C39" w:rsidRDefault="00FC0C39" w:rsidP="00FC0C39">
      <w:pPr>
        <w:rPr>
          <w:rFonts w:ascii="Arial" w:hAnsi="Arial" w:cs="Arial"/>
          <w:sz w:val="24"/>
          <w:szCs w:val="24"/>
        </w:rPr>
      </w:pPr>
      <w:r w:rsidRPr="00FC0C39">
        <w:rPr>
          <w:rFonts w:ascii="Arial" w:hAnsi="Arial" w:cs="Arial"/>
          <w:sz w:val="24"/>
          <w:szCs w:val="24"/>
        </w:rPr>
        <w:t>En la figura se puede visualizar las partes fundamentales de un micrómetro.</w:t>
      </w:r>
    </w:p>
    <w:p w14:paraId="33F55E35" w14:textId="77777777" w:rsidR="00FC0C39" w:rsidRPr="00FC0C39" w:rsidRDefault="00FC0C39" w:rsidP="00FC0C39">
      <w:pPr>
        <w:rPr>
          <w:rFonts w:ascii="Arial" w:hAnsi="Arial" w:cs="Arial"/>
          <w:sz w:val="24"/>
          <w:szCs w:val="24"/>
        </w:rPr>
      </w:pPr>
      <w:r w:rsidRPr="00FC0C39">
        <w:rPr>
          <w:rFonts w:ascii="Arial" w:hAnsi="Arial" w:cs="Arial"/>
          <w:sz w:val="24"/>
          <w:szCs w:val="24"/>
        </w:rPr>
        <w:t>Cuerpo: Constituye la estructura o armazón del micrómetro.</w:t>
      </w:r>
    </w:p>
    <w:p w14:paraId="672BDEF5" w14:textId="77777777" w:rsidR="00FC0C39" w:rsidRPr="00FC0C39" w:rsidRDefault="00FC0C39" w:rsidP="00FC0C39">
      <w:pPr>
        <w:rPr>
          <w:rFonts w:ascii="Arial" w:hAnsi="Arial" w:cs="Arial"/>
          <w:sz w:val="24"/>
          <w:szCs w:val="24"/>
        </w:rPr>
      </w:pPr>
      <w:r w:rsidRPr="00FC0C39">
        <w:rPr>
          <w:rFonts w:ascii="Arial" w:hAnsi="Arial" w:cs="Arial"/>
          <w:sz w:val="24"/>
          <w:szCs w:val="24"/>
        </w:rPr>
        <w:t>Tope fijo: Determina el punto cero de la medida, (elemento de contacto de un lado de la pieza a medir)</w:t>
      </w:r>
    </w:p>
    <w:p w14:paraId="191556B1" w14:textId="77777777" w:rsidR="00FC0C39" w:rsidRPr="00FC0C39" w:rsidRDefault="00FC0C39" w:rsidP="00FC0C39">
      <w:pPr>
        <w:rPr>
          <w:rFonts w:ascii="Arial" w:hAnsi="Arial" w:cs="Arial"/>
          <w:sz w:val="24"/>
          <w:szCs w:val="24"/>
        </w:rPr>
      </w:pPr>
      <w:r w:rsidRPr="00FC0C39">
        <w:rPr>
          <w:rFonts w:ascii="Arial" w:hAnsi="Arial" w:cs="Arial"/>
          <w:sz w:val="24"/>
          <w:szCs w:val="24"/>
        </w:rPr>
        <w:t>Tope móvil: Parte móvil que determina la lectura del instrumento, (elemento de contacto del otro lado a medir)</w:t>
      </w:r>
    </w:p>
    <w:p w14:paraId="62AB772D" w14:textId="77777777" w:rsidR="00FC0C39" w:rsidRPr="00FC0C39" w:rsidRDefault="00FC0C39" w:rsidP="00FC0C39">
      <w:pPr>
        <w:rPr>
          <w:rFonts w:ascii="Arial" w:hAnsi="Arial" w:cs="Arial"/>
          <w:sz w:val="24"/>
          <w:szCs w:val="24"/>
        </w:rPr>
      </w:pPr>
      <w:r w:rsidRPr="00FC0C39">
        <w:rPr>
          <w:rFonts w:ascii="Arial" w:hAnsi="Arial" w:cs="Arial"/>
          <w:sz w:val="24"/>
          <w:szCs w:val="24"/>
        </w:rPr>
        <w:t>Dispositivo de seguro: Permite paralizar el desplazamiento del tope móvil.</w:t>
      </w:r>
    </w:p>
    <w:p w14:paraId="6707DFFF" w14:textId="77777777" w:rsidR="00FC0C39" w:rsidRPr="00FC0C39" w:rsidRDefault="00FC0C39" w:rsidP="00FC0C39">
      <w:pPr>
        <w:rPr>
          <w:rFonts w:ascii="Arial" w:hAnsi="Arial" w:cs="Arial"/>
          <w:sz w:val="24"/>
          <w:szCs w:val="24"/>
        </w:rPr>
      </w:pPr>
      <w:r w:rsidRPr="00FC0C39">
        <w:rPr>
          <w:rFonts w:ascii="Arial" w:hAnsi="Arial" w:cs="Arial"/>
          <w:sz w:val="24"/>
          <w:szCs w:val="24"/>
        </w:rPr>
        <w:t>Tambor micrométrico fijo: Adherido a la armazón, donde se graba la escala fija. (que varía en dependencia del rango de medición del instrumento.</w:t>
      </w:r>
    </w:p>
    <w:p w14:paraId="342933FF" w14:textId="77777777" w:rsidR="00FC0C39" w:rsidRPr="00FC0C39" w:rsidRDefault="00FC0C39" w:rsidP="00FC0C39">
      <w:pPr>
        <w:rPr>
          <w:rFonts w:ascii="Arial" w:hAnsi="Arial" w:cs="Arial"/>
          <w:sz w:val="24"/>
          <w:szCs w:val="24"/>
        </w:rPr>
      </w:pPr>
      <w:r w:rsidRPr="00FC0C39">
        <w:rPr>
          <w:rFonts w:ascii="Arial" w:hAnsi="Arial" w:cs="Arial"/>
          <w:sz w:val="24"/>
          <w:szCs w:val="24"/>
        </w:rPr>
        <w:t>Tambor micrométrico móvil: Solidario al tope móvil, donde se graba la escala circular o móvil.</w:t>
      </w:r>
    </w:p>
    <w:p w14:paraId="2BBC88DE" w14:textId="77777777" w:rsidR="00FC0C39" w:rsidRPr="00FC0C39" w:rsidRDefault="00FC0C39" w:rsidP="00FC0C39">
      <w:pPr>
        <w:rPr>
          <w:rFonts w:ascii="Arial" w:hAnsi="Arial" w:cs="Arial"/>
          <w:sz w:val="24"/>
          <w:szCs w:val="24"/>
        </w:rPr>
      </w:pPr>
      <w:r w:rsidRPr="00FC0C39">
        <w:rPr>
          <w:rFonts w:ascii="Arial" w:hAnsi="Arial" w:cs="Arial"/>
          <w:noProof/>
          <w:sz w:val="24"/>
          <w:szCs w:val="24"/>
        </w:rPr>
        <w:drawing>
          <wp:anchor distT="0" distB="0" distL="114300" distR="114300" simplePos="0" relativeHeight="251682816" behindDoc="1" locked="0" layoutInCell="1" allowOverlap="1" wp14:anchorId="48465637" wp14:editId="702E03E2">
            <wp:simplePos x="0" y="0"/>
            <wp:positionH relativeFrom="column">
              <wp:posOffset>-81329</wp:posOffset>
            </wp:positionH>
            <wp:positionV relativeFrom="paragraph">
              <wp:posOffset>503408</wp:posOffset>
            </wp:positionV>
            <wp:extent cx="5612130" cy="3530991"/>
            <wp:effectExtent l="0" t="0" r="7620" b="0"/>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extLst>
                        <a:ext uri="{28A0092B-C50C-407E-A947-70E740481C1C}">
                          <a14:useLocalDpi xmlns:a14="http://schemas.microsoft.com/office/drawing/2010/main" val="0"/>
                        </a:ext>
                      </a:extLst>
                    </a:blip>
                    <a:srcRect b="5624"/>
                    <a:stretch/>
                  </pic:blipFill>
                  <pic:spPr bwMode="auto">
                    <a:xfrm>
                      <a:off x="0" y="0"/>
                      <a:ext cx="5612130" cy="3530991"/>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FC0C39">
        <w:rPr>
          <w:rFonts w:ascii="Arial" w:hAnsi="Arial" w:cs="Arial"/>
          <w:sz w:val="24"/>
          <w:szCs w:val="24"/>
        </w:rPr>
        <w:t xml:space="preserve">Trinquete o freno: Sirve para limitar la presión del tope móvil sobre la pieza a medir, ya una excesiva presión sobre la misma nos conllevaría a mediciones erróneas. </w:t>
      </w:r>
    </w:p>
    <w:p w14:paraId="7ADB6E35" w14:textId="77777777" w:rsidR="00FC0C39" w:rsidRDefault="00FC0C39" w:rsidP="00FC0C39">
      <w:pPr>
        <w:rPr>
          <w:rFonts w:ascii="Arial" w:hAnsi="Arial" w:cs="Arial"/>
          <w:sz w:val="24"/>
          <w:szCs w:val="24"/>
        </w:rPr>
      </w:pPr>
    </w:p>
    <w:p w14:paraId="4F1FE4FC" w14:textId="77777777" w:rsidR="00F611AD" w:rsidRPr="00F611AD" w:rsidRDefault="00F611AD" w:rsidP="00F611AD">
      <w:pPr>
        <w:rPr>
          <w:rFonts w:ascii="Arial" w:hAnsi="Arial" w:cs="Arial"/>
          <w:sz w:val="24"/>
          <w:szCs w:val="24"/>
        </w:rPr>
      </w:pPr>
    </w:p>
    <w:p w14:paraId="15A06999" w14:textId="77777777" w:rsidR="00F611AD" w:rsidRPr="00F611AD" w:rsidRDefault="00F611AD" w:rsidP="00F611AD">
      <w:pPr>
        <w:rPr>
          <w:rFonts w:ascii="Arial" w:hAnsi="Arial" w:cs="Arial"/>
          <w:sz w:val="24"/>
          <w:szCs w:val="24"/>
        </w:rPr>
      </w:pPr>
    </w:p>
    <w:p w14:paraId="45FFC216" w14:textId="77777777" w:rsidR="00F611AD" w:rsidRPr="00F611AD" w:rsidRDefault="00F611AD" w:rsidP="00F611AD">
      <w:pPr>
        <w:rPr>
          <w:rFonts w:ascii="Arial" w:hAnsi="Arial" w:cs="Arial"/>
          <w:sz w:val="24"/>
          <w:szCs w:val="24"/>
        </w:rPr>
      </w:pPr>
    </w:p>
    <w:p w14:paraId="7FC5A5F9" w14:textId="2EE4F4D4" w:rsidR="00F611AD" w:rsidRPr="00F611AD" w:rsidRDefault="004E372F" w:rsidP="004E372F">
      <w:pPr>
        <w:tabs>
          <w:tab w:val="left" w:pos="6425"/>
        </w:tabs>
        <w:rPr>
          <w:rFonts w:ascii="Arial" w:hAnsi="Arial" w:cs="Arial"/>
          <w:sz w:val="24"/>
          <w:szCs w:val="24"/>
        </w:rPr>
      </w:pPr>
      <w:r>
        <w:rPr>
          <w:rFonts w:ascii="Arial" w:hAnsi="Arial" w:cs="Arial"/>
          <w:sz w:val="24"/>
          <w:szCs w:val="24"/>
        </w:rPr>
        <w:tab/>
      </w:r>
    </w:p>
    <w:p w14:paraId="5C7D3572" w14:textId="4B08E278" w:rsidR="00F611AD" w:rsidRPr="00F611AD" w:rsidRDefault="004E372F" w:rsidP="004E372F">
      <w:pPr>
        <w:tabs>
          <w:tab w:val="left" w:pos="6535"/>
        </w:tabs>
        <w:rPr>
          <w:rFonts w:ascii="Arial" w:hAnsi="Arial" w:cs="Arial"/>
          <w:sz w:val="24"/>
          <w:szCs w:val="24"/>
        </w:rPr>
      </w:pPr>
      <w:r>
        <w:rPr>
          <w:rFonts w:ascii="Arial" w:hAnsi="Arial" w:cs="Arial"/>
          <w:sz w:val="24"/>
          <w:szCs w:val="24"/>
        </w:rPr>
        <w:tab/>
      </w:r>
    </w:p>
    <w:p w14:paraId="4A783725" w14:textId="77777777" w:rsidR="00F611AD" w:rsidRPr="00F611AD" w:rsidRDefault="00F611AD" w:rsidP="00F611AD">
      <w:pPr>
        <w:rPr>
          <w:rFonts w:ascii="Arial" w:hAnsi="Arial" w:cs="Arial"/>
          <w:sz w:val="24"/>
          <w:szCs w:val="24"/>
        </w:rPr>
      </w:pPr>
    </w:p>
    <w:p w14:paraId="00E87364" w14:textId="77777777" w:rsidR="00F611AD" w:rsidRPr="00F611AD" w:rsidRDefault="00F611AD" w:rsidP="00F611AD">
      <w:pPr>
        <w:rPr>
          <w:rFonts w:ascii="Arial" w:hAnsi="Arial" w:cs="Arial"/>
          <w:sz w:val="24"/>
          <w:szCs w:val="24"/>
        </w:rPr>
      </w:pPr>
    </w:p>
    <w:p w14:paraId="709F7AD9" w14:textId="77777777" w:rsidR="00F611AD" w:rsidRPr="00F611AD" w:rsidRDefault="00F611AD" w:rsidP="00F611AD">
      <w:pPr>
        <w:rPr>
          <w:rFonts w:ascii="Arial" w:hAnsi="Arial" w:cs="Arial"/>
          <w:sz w:val="24"/>
          <w:szCs w:val="24"/>
        </w:rPr>
      </w:pPr>
    </w:p>
    <w:p w14:paraId="3138C787" w14:textId="77777777" w:rsidR="00F611AD" w:rsidRPr="00F611AD" w:rsidRDefault="00F611AD" w:rsidP="00F611AD">
      <w:pPr>
        <w:rPr>
          <w:rFonts w:ascii="Arial" w:hAnsi="Arial" w:cs="Arial"/>
          <w:sz w:val="24"/>
          <w:szCs w:val="24"/>
        </w:rPr>
      </w:pPr>
    </w:p>
    <w:p w14:paraId="6A4B4C40" w14:textId="77777777" w:rsidR="00F611AD" w:rsidRPr="00F611AD" w:rsidRDefault="00F611AD" w:rsidP="00F611AD">
      <w:pPr>
        <w:rPr>
          <w:rFonts w:ascii="Arial" w:hAnsi="Arial" w:cs="Arial"/>
          <w:sz w:val="24"/>
          <w:szCs w:val="24"/>
        </w:rPr>
      </w:pPr>
    </w:p>
    <w:p w14:paraId="65B914A8" w14:textId="77777777" w:rsidR="00F611AD" w:rsidRPr="00F611AD" w:rsidRDefault="00F611AD" w:rsidP="00F611AD">
      <w:pPr>
        <w:rPr>
          <w:rFonts w:ascii="Arial" w:hAnsi="Arial" w:cs="Arial"/>
          <w:sz w:val="24"/>
          <w:szCs w:val="24"/>
        </w:rPr>
      </w:pPr>
    </w:p>
    <w:p w14:paraId="085A4FF8" w14:textId="77777777" w:rsidR="00F611AD" w:rsidRPr="00F611AD" w:rsidRDefault="00F611AD" w:rsidP="00F611AD">
      <w:pPr>
        <w:rPr>
          <w:rFonts w:ascii="Arial" w:hAnsi="Arial" w:cs="Arial"/>
          <w:sz w:val="24"/>
          <w:szCs w:val="24"/>
        </w:rPr>
      </w:pPr>
    </w:p>
    <w:p w14:paraId="0BBA95E5" w14:textId="77777777" w:rsidR="00F611AD" w:rsidRDefault="00F611AD" w:rsidP="00F611AD">
      <w:pPr>
        <w:rPr>
          <w:rFonts w:ascii="Arial" w:hAnsi="Arial" w:cs="Arial"/>
          <w:sz w:val="24"/>
          <w:szCs w:val="24"/>
        </w:rPr>
      </w:pPr>
    </w:p>
    <w:p w14:paraId="10151988" w14:textId="36D0537E" w:rsidR="00F611AD" w:rsidRDefault="004E372F" w:rsidP="004E372F">
      <w:pPr>
        <w:jc w:val="right"/>
        <w:rPr>
          <w:rFonts w:ascii="Arial" w:hAnsi="Arial" w:cs="Arial"/>
          <w:sz w:val="24"/>
          <w:szCs w:val="24"/>
        </w:rPr>
      </w:pPr>
      <w:r w:rsidRPr="00243F5D">
        <w:rPr>
          <w:rFonts w:ascii="Arial" w:hAnsi="Arial" w:cs="Arial"/>
          <w:sz w:val="24"/>
          <w:szCs w:val="24"/>
          <w:highlight w:val="yellow"/>
        </w:rPr>
        <w:t>3</w:t>
      </w:r>
      <w:r w:rsidR="00243F5D" w:rsidRPr="00243F5D">
        <w:rPr>
          <w:rFonts w:ascii="Arial" w:hAnsi="Arial" w:cs="Arial"/>
          <w:sz w:val="24"/>
          <w:szCs w:val="24"/>
          <w:highlight w:val="yellow"/>
        </w:rPr>
        <w:t>7</w:t>
      </w:r>
    </w:p>
    <w:p w14:paraId="148137BF" w14:textId="77777777" w:rsidR="00F611AD" w:rsidRDefault="00F611AD" w:rsidP="00F611AD">
      <w:pPr>
        <w:rPr>
          <w:rFonts w:ascii="Arial" w:hAnsi="Arial" w:cs="Arial"/>
          <w:sz w:val="24"/>
          <w:szCs w:val="24"/>
        </w:rPr>
      </w:pPr>
    </w:p>
    <w:p w14:paraId="3C445CD9" w14:textId="77777777" w:rsidR="00F611AD" w:rsidRPr="00F611AD" w:rsidRDefault="00F611AD" w:rsidP="00F611AD">
      <w:pPr>
        <w:spacing w:line="360" w:lineRule="auto"/>
        <w:jc w:val="both"/>
        <w:rPr>
          <w:rFonts w:ascii="Arial" w:hAnsi="Arial" w:cs="Arial"/>
          <w:b/>
          <w:bCs/>
          <w:sz w:val="28"/>
          <w:szCs w:val="28"/>
        </w:rPr>
      </w:pPr>
      <w:r w:rsidRPr="00F611AD">
        <w:rPr>
          <w:rFonts w:ascii="Arial" w:hAnsi="Arial" w:cs="Arial"/>
          <w:b/>
          <w:bCs/>
          <w:sz w:val="28"/>
          <w:szCs w:val="28"/>
        </w:rPr>
        <w:lastRenderedPageBreak/>
        <w:t>2.8.6. COMPARADORES DE CARATULA.</w:t>
      </w:r>
    </w:p>
    <w:p w14:paraId="25AACF18" w14:textId="77777777" w:rsidR="00F611AD" w:rsidRPr="00F611AD" w:rsidRDefault="00F611AD" w:rsidP="00F611AD">
      <w:pPr>
        <w:spacing w:line="360" w:lineRule="auto"/>
        <w:jc w:val="both"/>
        <w:rPr>
          <w:rFonts w:ascii="Arial" w:hAnsi="Arial" w:cs="Arial"/>
          <w:sz w:val="24"/>
          <w:szCs w:val="24"/>
        </w:rPr>
      </w:pPr>
      <w:r w:rsidRPr="00F611AD">
        <w:rPr>
          <w:rFonts w:ascii="Arial" w:hAnsi="Arial" w:cs="Arial"/>
          <w:b/>
          <w:bCs/>
          <w:sz w:val="24"/>
          <w:szCs w:val="24"/>
        </w:rPr>
        <w:t>COMPARADORES DE CARÁTULA</w:t>
      </w:r>
    </w:p>
    <w:p w14:paraId="24D79287" w14:textId="77777777" w:rsidR="00F611AD" w:rsidRPr="00F611AD" w:rsidRDefault="00F611AD" w:rsidP="00F611AD">
      <w:pPr>
        <w:spacing w:line="360" w:lineRule="auto"/>
        <w:jc w:val="both"/>
        <w:rPr>
          <w:rFonts w:ascii="Arial" w:hAnsi="Arial" w:cs="Arial"/>
          <w:sz w:val="24"/>
          <w:szCs w:val="24"/>
        </w:rPr>
      </w:pPr>
      <w:r w:rsidRPr="00F611AD">
        <w:rPr>
          <w:rFonts w:ascii="Arial" w:hAnsi="Arial" w:cs="Arial"/>
          <w:sz w:val="24"/>
          <w:szCs w:val="24"/>
        </w:rPr>
        <w:t xml:space="preserve">El comparador de caratula (Dial </w:t>
      </w:r>
      <w:proofErr w:type="spellStart"/>
      <w:r w:rsidRPr="00F611AD">
        <w:rPr>
          <w:rFonts w:ascii="Arial" w:hAnsi="Arial" w:cs="Arial"/>
          <w:sz w:val="24"/>
          <w:szCs w:val="24"/>
        </w:rPr>
        <w:t>gage</w:t>
      </w:r>
      <w:proofErr w:type="spellEnd"/>
      <w:r w:rsidRPr="00F611AD">
        <w:rPr>
          <w:rFonts w:ascii="Arial" w:hAnsi="Arial" w:cs="Arial"/>
          <w:sz w:val="24"/>
          <w:szCs w:val="24"/>
        </w:rPr>
        <w:t>) es un instrumento de medición en el cual un pequeño movimiento del husillo se amplifica mediante un tren de engranes que mueven en forma angular una aguja indicadora sobre la caratula del dispositivo. La aguja indicadora puede dar tantas vueltas como lo permita el mecanismo de medición del aparato.</w:t>
      </w:r>
    </w:p>
    <w:p w14:paraId="7D1D1177" w14:textId="77777777" w:rsidR="00F611AD" w:rsidRPr="00F611AD" w:rsidRDefault="00F611AD" w:rsidP="00F611AD">
      <w:pPr>
        <w:spacing w:line="360" w:lineRule="auto"/>
        <w:jc w:val="both"/>
        <w:rPr>
          <w:rFonts w:ascii="Arial" w:hAnsi="Arial" w:cs="Arial"/>
          <w:sz w:val="24"/>
          <w:szCs w:val="24"/>
        </w:rPr>
      </w:pPr>
      <w:r w:rsidRPr="00F611AD">
        <w:rPr>
          <w:rFonts w:ascii="Arial" w:hAnsi="Arial" w:cs="Arial"/>
          <w:sz w:val="24"/>
          <w:szCs w:val="24"/>
        </w:rPr>
        <w:t>Este instrumento no entrega valores de mediciones, sino que entrega variaciones de mediciones (de ahí su nombre) su exactitud está relacionada con el tipo de medidas que se desea comparar, suelen medir rangos de 0,25 mm a 300 mm (0,015″ a 12,0″), con resoluciones de 0,001 mm a 0,01 mm 6 0,00005″ a 0,001″.</w:t>
      </w:r>
    </w:p>
    <w:p w14:paraId="5F340CEC" w14:textId="77777777" w:rsidR="00F611AD" w:rsidRPr="00F611AD" w:rsidRDefault="00F611AD" w:rsidP="00F611AD">
      <w:pPr>
        <w:spacing w:line="360" w:lineRule="auto"/>
        <w:jc w:val="both"/>
        <w:rPr>
          <w:rFonts w:ascii="Arial" w:hAnsi="Arial" w:cs="Arial"/>
          <w:sz w:val="24"/>
          <w:szCs w:val="24"/>
        </w:rPr>
      </w:pPr>
      <w:r w:rsidRPr="00F611AD">
        <w:rPr>
          <w:rFonts w:ascii="Arial" w:hAnsi="Arial" w:cs="Arial"/>
          <w:sz w:val="24"/>
          <w:szCs w:val="24"/>
        </w:rPr>
        <w:t>El comparador es un instrumento utilizado para el control del error de forma de una pieza (tolerancias geométricas) y para la medida comparativa (por diferencia) entre la dimensión de una pieza sujeta a examen y la de una pieza patrón.</w:t>
      </w:r>
    </w:p>
    <w:p w14:paraId="6AE09BF7" w14:textId="77777777" w:rsidR="00F611AD" w:rsidRPr="00F611AD" w:rsidRDefault="00F611AD" w:rsidP="00F611AD">
      <w:pPr>
        <w:spacing w:line="360" w:lineRule="auto"/>
        <w:jc w:val="both"/>
        <w:rPr>
          <w:rFonts w:ascii="Arial" w:hAnsi="Arial" w:cs="Arial"/>
          <w:sz w:val="24"/>
          <w:szCs w:val="24"/>
        </w:rPr>
      </w:pPr>
      <w:r w:rsidRPr="00F611AD">
        <w:rPr>
          <w:rFonts w:ascii="Arial" w:hAnsi="Arial" w:cs="Arial"/>
          <w:sz w:val="24"/>
          <w:szCs w:val="24"/>
        </w:rPr>
        <w:t>Al ser un instrumento de comparación, es necesario que durante su uso este cuidadosamente sujeto a una base de referencia. Para tal efecto se usan soportes especiales como el que se puede observar en la figura.</w:t>
      </w:r>
    </w:p>
    <w:p w14:paraId="45CC3197" w14:textId="77777777" w:rsidR="00F611AD" w:rsidRPr="00F611AD" w:rsidRDefault="00F611AD" w:rsidP="00F611AD">
      <w:pPr>
        <w:spacing w:line="360" w:lineRule="auto"/>
        <w:jc w:val="both"/>
        <w:rPr>
          <w:rFonts w:ascii="Arial" w:hAnsi="Arial" w:cs="Arial"/>
          <w:sz w:val="24"/>
          <w:szCs w:val="24"/>
        </w:rPr>
      </w:pPr>
      <w:r w:rsidRPr="00F611AD">
        <w:rPr>
          <w:noProof/>
        </w:rPr>
        <w:drawing>
          <wp:anchor distT="0" distB="0" distL="114300" distR="114300" simplePos="0" relativeHeight="251683840" behindDoc="0" locked="0" layoutInCell="1" allowOverlap="1" wp14:anchorId="6C8F2D16" wp14:editId="4BC18580">
            <wp:simplePos x="0" y="0"/>
            <wp:positionH relativeFrom="column">
              <wp:posOffset>3459480</wp:posOffset>
            </wp:positionH>
            <wp:positionV relativeFrom="paragraph">
              <wp:posOffset>283210</wp:posOffset>
            </wp:positionV>
            <wp:extent cx="2603500" cy="2218055"/>
            <wp:effectExtent l="0" t="0" r="6350" b="0"/>
            <wp:wrapThrough wrapText="bothSides">
              <wp:wrapPolygon edited="0">
                <wp:start x="0" y="0"/>
                <wp:lineTo x="0" y="21334"/>
                <wp:lineTo x="21495" y="21334"/>
                <wp:lineTo x="21495" y="0"/>
                <wp:lineTo x="0" y="0"/>
              </wp:wrapPolygon>
            </wp:wrapThrough>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extLst>
                        <a:ext uri="{28A0092B-C50C-407E-A947-70E740481C1C}">
                          <a14:useLocalDpi xmlns:a14="http://schemas.microsoft.com/office/drawing/2010/main" val="0"/>
                        </a:ext>
                      </a:extLst>
                    </a:blip>
                    <a:srcRect l="35848" t="33250" r="48853" b="43574"/>
                    <a:stretch/>
                  </pic:blipFill>
                  <pic:spPr bwMode="auto">
                    <a:xfrm>
                      <a:off x="0" y="0"/>
                      <a:ext cx="2603500" cy="22180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611AD">
        <w:rPr>
          <w:rFonts w:ascii="Arial" w:hAnsi="Arial" w:cs="Arial"/>
          <w:b/>
          <w:bCs/>
          <w:sz w:val="24"/>
          <w:szCs w:val="24"/>
        </w:rPr>
        <w:t>Construcción de un comparador de caratula</w:t>
      </w:r>
    </w:p>
    <w:p w14:paraId="45974632" w14:textId="77777777" w:rsidR="00F611AD" w:rsidRPr="00F611AD" w:rsidRDefault="00F611AD" w:rsidP="00F611AD">
      <w:pPr>
        <w:spacing w:line="360" w:lineRule="auto"/>
        <w:jc w:val="both"/>
        <w:rPr>
          <w:rFonts w:ascii="Arial" w:hAnsi="Arial" w:cs="Arial"/>
          <w:sz w:val="24"/>
          <w:szCs w:val="24"/>
        </w:rPr>
      </w:pPr>
      <w:r w:rsidRPr="00F611AD">
        <w:rPr>
          <w:rFonts w:ascii="Arial" w:hAnsi="Arial" w:cs="Arial"/>
          <w:sz w:val="24"/>
          <w:szCs w:val="24"/>
        </w:rPr>
        <w:t>Su construcción es similar a un reloj.</w:t>
      </w:r>
    </w:p>
    <w:p w14:paraId="576CCBEC" w14:textId="77777777" w:rsidR="00F611AD" w:rsidRPr="00F611AD" w:rsidRDefault="00F611AD" w:rsidP="00F611AD">
      <w:pPr>
        <w:spacing w:line="360" w:lineRule="auto"/>
        <w:jc w:val="both"/>
        <w:rPr>
          <w:rFonts w:ascii="Arial" w:hAnsi="Arial" w:cs="Arial"/>
          <w:sz w:val="24"/>
          <w:szCs w:val="24"/>
        </w:rPr>
      </w:pPr>
      <w:r w:rsidRPr="00F611AD">
        <w:rPr>
          <w:rFonts w:ascii="Arial" w:hAnsi="Arial" w:cs="Arial"/>
          <w:sz w:val="24"/>
          <w:szCs w:val="24"/>
        </w:rPr>
        <w:t>Consta de una barra central en la que esté ubicado el palpador en un extremo y en el otro posee una cremallera que esté conectada a un tren de engranajes que amplifican el movimiento, finalmente este movimiento es transmitido a una aguja que se desplaza en un dial graduado.</w:t>
      </w:r>
    </w:p>
    <w:p w14:paraId="03D7FBD3" w14:textId="77777777" w:rsidR="00F611AD" w:rsidRDefault="00F611AD" w:rsidP="00F611AD">
      <w:pPr>
        <w:spacing w:line="360" w:lineRule="auto"/>
        <w:jc w:val="both"/>
        <w:rPr>
          <w:rFonts w:ascii="Arial" w:hAnsi="Arial" w:cs="Arial"/>
          <w:sz w:val="24"/>
          <w:szCs w:val="24"/>
        </w:rPr>
      </w:pPr>
    </w:p>
    <w:p w14:paraId="0FE46E06" w14:textId="6E933AB9" w:rsidR="00F611AD" w:rsidRDefault="00243F5D" w:rsidP="00243F5D">
      <w:pPr>
        <w:spacing w:line="360" w:lineRule="auto"/>
        <w:jc w:val="right"/>
        <w:rPr>
          <w:rFonts w:ascii="Arial" w:hAnsi="Arial" w:cs="Arial"/>
          <w:sz w:val="24"/>
          <w:szCs w:val="24"/>
        </w:rPr>
      </w:pPr>
      <w:r w:rsidRPr="00243F5D">
        <w:rPr>
          <w:rFonts w:ascii="Arial" w:hAnsi="Arial" w:cs="Arial"/>
          <w:sz w:val="24"/>
          <w:szCs w:val="24"/>
          <w:highlight w:val="yellow"/>
        </w:rPr>
        <w:t>38</w:t>
      </w:r>
    </w:p>
    <w:p w14:paraId="495DA1A3" w14:textId="77777777" w:rsidR="00F611AD" w:rsidRPr="00F611AD" w:rsidRDefault="00F611AD" w:rsidP="00F611AD">
      <w:pPr>
        <w:spacing w:line="360" w:lineRule="auto"/>
        <w:jc w:val="both"/>
        <w:rPr>
          <w:rFonts w:ascii="Arial" w:hAnsi="Arial" w:cs="Arial"/>
          <w:sz w:val="24"/>
          <w:szCs w:val="24"/>
        </w:rPr>
      </w:pPr>
      <w:r w:rsidRPr="00F611AD">
        <w:rPr>
          <w:rFonts w:ascii="Arial" w:hAnsi="Arial" w:cs="Arial"/>
          <w:b/>
          <w:bCs/>
          <w:sz w:val="24"/>
          <w:szCs w:val="24"/>
        </w:rPr>
        <w:lastRenderedPageBreak/>
        <w:t>Tipos de comparadores de caratula</w:t>
      </w:r>
    </w:p>
    <w:p w14:paraId="280ED2AB" w14:textId="77777777" w:rsidR="00F611AD" w:rsidRPr="00F611AD" w:rsidRDefault="00F611AD" w:rsidP="00F611AD">
      <w:pPr>
        <w:spacing w:line="360" w:lineRule="auto"/>
        <w:jc w:val="both"/>
        <w:rPr>
          <w:rFonts w:ascii="Arial" w:hAnsi="Arial" w:cs="Arial"/>
          <w:sz w:val="24"/>
          <w:szCs w:val="24"/>
        </w:rPr>
      </w:pPr>
      <w:r w:rsidRPr="00F611AD">
        <w:rPr>
          <w:noProof/>
        </w:rPr>
        <w:drawing>
          <wp:anchor distT="0" distB="0" distL="114300" distR="114300" simplePos="0" relativeHeight="251684864" behindDoc="1" locked="0" layoutInCell="1" allowOverlap="1" wp14:anchorId="5A2B578A" wp14:editId="4BCA3361">
            <wp:simplePos x="0" y="0"/>
            <wp:positionH relativeFrom="column">
              <wp:posOffset>64245</wp:posOffset>
            </wp:positionH>
            <wp:positionV relativeFrom="paragraph">
              <wp:posOffset>205851</wp:posOffset>
            </wp:positionV>
            <wp:extent cx="2220989" cy="1860606"/>
            <wp:effectExtent l="0" t="0" r="8255" b="635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3">
                      <a:extLst>
                        <a:ext uri="{28A0092B-C50C-407E-A947-70E740481C1C}">
                          <a14:useLocalDpi xmlns:a14="http://schemas.microsoft.com/office/drawing/2010/main" val="0"/>
                        </a:ext>
                      </a:extLst>
                    </a:blip>
                    <a:srcRect l="36850" t="39044" r="50122" b="41553"/>
                    <a:stretch/>
                  </pic:blipFill>
                  <pic:spPr bwMode="auto">
                    <a:xfrm>
                      <a:off x="0" y="0"/>
                      <a:ext cx="2220989" cy="1860606"/>
                    </a:xfrm>
                    <a:prstGeom prst="rect">
                      <a:avLst/>
                    </a:prstGeom>
                    <a:ln>
                      <a:noFill/>
                    </a:ln>
                    <a:extLst>
                      <a:ext uri="{53640926-AAD7-44D8-BBD7-CCE9431645EC}">
                        <a14:shadowObscured xmlns:a14="http://schemas.microsoft.com/office/drawing/2010/main"/>
                      </a:ext>
                    </a:extLst>
                  </pic:spPr>
                </pic:pic>
              </a:graphicData>
            </a:graphic>
          </wp:anchor>
        </w:drawing>
      </w:r>
      <w:r w:rsidRPr="00F611AD">
        <w:rPr>
          <w:rFonts w:ascii="Arial" w:hAnsi="Arial" w:cs="Arial"/>
          <w:sz w:val="24"/>
          <w:szCs w:val="24"/>
        </w:rPr>
        <w:t>Existen varias formas de clasificar los comparadores de caratula:</w:t>
      </w:r>
    </w:p>
    <w:p w14:paraId="5BB4A58A" w14:textId="77777777" w:rsidR="00F611AD" w:rsidRDefault="00F611AD" w:rsidP="00F611AD">
      <w:pPr>
        <w:spacing w:line="360" w:lineRule="auto"/>
        <w:jc w:val="both"/>
        <w:rPr>
          <w:rFonts w:ascii="Arial" w:hAnsi="Arial" w:cs="Arial"/>
          <w:sz w:val="24"/>
          <w:szCs w:val="24"/>
        </w:rPr>
      </w:pPr>
    </w:p>
    <w:p w14:paraId="3C3F7A8C" w14:textId="77777777" w:rsidR="00F611AD" w:rsidRDefault="00F611AD" w:rsidP="00F611AD">
      <w:pPr>
        <w:spacing w:line="360" w:lineRule="auto"/>
        <w:jc w:val="both"/>
        <w:rPr>
          <w:rFonts w:ascii="Arial" w:hAnsi="Arial" w:cs="Arial"/>
          <w:sz w:val="24"/>
          <w:szCs w:val="24"/>
        </w:rPr>
      </w:pPr>
    </w:p>
    <w:p w14:paraId="6A4D1769" w14:textId="77777777" w:rsidR="00F611AD" w:rsidRDefault="00F611AD" w:rsidP="00F611AD">
      <w:pPr>
        <w:spacing w:line="360" w:lineRule="auto"/>
        <w:jc w:val="both"/>
        <w:rPr>
          <w:rFonts w:ascii="Arial" w:hAnsi="Arial" w:cs="Arial"/>
          <w:sz w:val="24"/>
          <w:szCs w:val="24"/>
        </w:rPr>
      </w:pPr>
    </w:p>
    <w:p w14:paraId="2A880D15" w14:textId="77777777" w:rsidR="00F611AD" w:rsidRDefault="00F611AD" w:rsidP="00F611AD">
      <w:pPr>
        <w:spacing w:line="360" w:lineRule="auto"/>
        <w:jc w:val="both"/>
        <w:rPr>
          <w:rFonts w:ascii="Arial" w:hAnsi="Arial" w:cs="Arial"/>
          <w:sz w:val="24"/>
          <w:szCs w:val="24"/>
        </w:rPr>
      </w:pPr>
    </w:p>
    <w:p w14:paraId="406AB4B9" w14:textId="77777777" w:rsidR="00F611AD" w:rsidRDefault="00F611AD" w:rsidP="00F611AD">
      <w:pPr>
        <w:spacing w:line="360" w:lineRule="auto"/>
        <w:jc w:val="both"/>
        <w:rPr>
          <w:rFonts w:ascii="Arial" w:hAnsi="Arial" w:cs="Arial"/>
          <w:sz w:val="24"/>
          <w:szCs w:val="24"/>
        </w:rPr>
      </w:pPr>
    </w:p>
    <w:p w14:paraId="58A3EBBB" w14:textId="77777777" w:rsidR="00F611AD" w:rsidRPr="00F611AD" w:rsidRDefault="00F611AD" w:rsidP="00F611AD">
      <w:pPr>
        <w:spacing w:line="360" w:lineRule="auto"/>
        <w:jc w:val="both"/>
        <w:rPr>
          <w:rFonts w:ascii="Arial" w:hAnsi="Arial" w:cs="Arial"/>
          <w:sz w:val="24"/>
          <w:szCs w:val="24"/>
        </w:rPr>
      </w:pPr>
      <w:r w:rsidRPr="00F611AD">
        <w:rPr>
          <w:rFonts w:ascii="Arial" w:hAnsi="Arial" w:cs="Arial"/>
          <w:sz w:val="24"/>
          <w:szCs w:val="24"/>
        </w:rPr>
        <w:t>1)</w:t>
      </w:r>
      <w:r>
        <w:rPr>
          <w:rFonts w:ascii="Arial" w:hAnsi="Arial" w:cs="Arial"/>
          <w:sz w:val="24"/>
          <w:szCs w:val="24"/>
        </w:rPr>
        <w:t xml:space="preserve"> </w:t>
      </w:r>
      <w:r w:rsidRPr="00F611AD">
        <w:rPr>
          <w:rFonts w:ascii="Arial" w:hAnsi="Arial" w:cs="Arial"/>
          <w:sz w:val="24"/>
          <w:szCs w:val="24"/>
        </w:rPr>
        <w:t>Según la forma de lectura, los comparadores de caratula se clasifican en análogos o digitales (la mayoría son análogos)</w:t>
      </w:r>
    </w:p>
    <w:p w14:paraId="23974C90" w14:textId="77777777" w:rsidR="00F611AD" w:rsidRPr="00F611AD" w:rsidRDefault="00F611AD" w:rsidP="00F611AD">
      <w:pPr>
        <w:spacing w:line="360" w:lineRule="auto"/>
        <w:jc w:val="both"/>
        <w:rPr>
          <w:rFonts w:ascii="Arial" w:hAnsi="Arial" w:cs="Arial"/>
          <w:sz w:val="24"/>
          <w:szCs w:val="24"/>
        </w:rPr>
      </w:pPr>
      <w:r w:rsidRPr="00F611AD">
        <w:rPr>
          <w:rFonts w:ascii="Arial" w:hAnsi="Arial" w:cs="Arial"/>
          <w:sz w:val="24"/>
          <w:szCs w:val="24"/>
        </w:rPr>
        <w:t xml:space="preserve">2) Según el tamaño del dial, el cual se remite típicamente a la norma AGD </w:t>
      </w:r>
    </w:p>
    <w:p w14:paraId="7E60EBCD" w14:textId="77777777" w:rsidR="00F611AD" w:rsidRPr="00F611AD" w:rsidRDefault="00F611AD" w:rsidP="00F611AD">
      <w:pPr>
        <w:spacing w:line="360" w:lineRule="auto"/>
        <w:jc w:val="both"/>
        <w:rPr>
          <w:rFonts w:ascii="Arial" w:hAnsi="Arial" w:cs="Arial"/>
          <w:sz w:val="24"/>
          <w:szCs w:val="24"/>
        </w:rPr>
      </w:pPr>
      <w:r w:rsidRPr="00F611AD">
        <w:rPr>
          <w:rFonts w:ascii="Arial" w:hAnsi="Arial" w:cs="Arial"/>
          <w:sz w:val="24"/>
          <w:szCs w:val="24"/>
        </w:rPr>
        <w:t xml:space="preserve">3) Precisión (0.01 mm, 0.001 </w:t>
      </w:r>
      <w:proofErr w:type="spellStart"/>
      <w:r w:rsidRPr="00F611AD">
        <w:rPr>
          <w:rFonts w:ascii="Arial" w:hAnsi="Arial" w:cs="Arial"/>
          <w:sz w:val="24"/>
          <w:szCs w:val="24"/>
        </w:rPr>
        <w:t>mm.</w:t>
      </w:r>
      <w:proofErr w:type="spellEnd"/>
      <w:r w:rsidRPr="00F611AD">
        <w:rPr>
          <w:rFonts w:ascii="Arial" w:hAnsi="Arial" w:cs="Arial"/>
          <w:sz w:val="24"/>
          <w:szCs w:val="24"/>
        </w:rPr>
        <w:t>)</w:t>
      </w:r>
    </w:p>
    <w:p w14:paraId="67432037" w14:textId="77777777" w:rsidR="00F611AD" w:rsidRPr="00F611AD" w:rsidRDefault="00F611AD" w:rsidP="00F611AD">
      <w:pPr>
        <w:spacing w:line="360" w:lineRule="auto"/>
        <w:jc w:val="both"/>
        <w:rPr>
          <w:rFonts w:ascii="Arial" w:hAnsi="Arial" w:cs="Arial"/>
          <w:sz w:val="24"/>
          <w:szCs w:val="24"/>
        </w:rPr>
      </w:pPr>
      <w:r w:rsidRPr="00F611AD">
        <w:rPr>
          <w:rFonts w:ascii="Arial" w:hAnsi="Arial" w:cs="Arial"/>
          <w:sz w:val="24"/>
          <w:szCs w:val="24"/>
        </w:rPr>
        <w:t>4) Rango de medición.</w:t>
      </w:r>
    </w:p>
    <w:p w14:paraId="1537CADB" w14:textId="77777777" w:rsidR="00F611AD" w:rsidRPr="00F611AD" w:rsidRDefault="00F611AD" w:rsidP="00F611AD">
      <w:pPr>
        <w:spacing w:line="360" w:lineRule="auto"/>
        <w:jc w:val="both"/>
        <w:rPr>
          <w:rFonts w:ascii="Arial" w:hAnsi="Arial" w:cs="Arial"/>
          <w:sz w:val="24"/>
          <w:szCs w:val="24"/>
        </w:rPr>
      </w:pPr>
      <w:r w:rsidRPr="00F611AD">
        <w:rPr>
          <w:rFonts w:ascii="Arial" w:hAnsi="Arial" w:cs="Arial"/>
          <w:sz w:val="24"/>
          <w:szCs w:val="24"/>
        </w:rPr>
        <w:t>5) Número de revoluciones del dial.</w:t>
      </w:r>
    </w:p>
    <w:p w14:paraId="186DE41D" w14:textId="77777777" w:rsidR="00F611AD" w:rsidRPr="00F611AD" w:rsidRDefault="00F611AD" w:rsidP="00F611AD">
      <w:pPr>
        <w:spacing w:line="360" w:lineRule="auto"/>
        <w:jc w:val="both"/>
        <w:rPr>
          <w:rFonts w:ascii="Arial" w:hAnsi="Arial" w:cs="Arial"/>
          <w:sz w:val="24"/>
          <w:szCs w:val="24"/>
        </w:rPr>
      </w:pPr>
      <w:r w:rsidRPr="00F611AD">
        <w:rPr>
          <w:rFonts w:ascii="Arial" w:hAnsi="Arial" w:cs="Arial"/>
          <w:sz w:val="24"/>
          <w:szCs w:val="24"/>
        </w:rPr>
        <w:t>6) Estilo del dial: simétrico (ejemplo, -15 a 0 a +15) o continúo (ejemplo, 0 a 30).</w:t>
      </w:r>
    </w:p>
    <w:p w14:paraId="4AD4FAFC" w14:textId="77777777" w:rsidR="00F611AD" w:rsidRPr="00F611AD" w:rsidRDefault="00F611AD" w:rsidP="00F611AD">
      <w:pPr>
        <w:spacing w:line="360" w:lineRule="auto"/>
        <w:jc w:val="both"/>
        <w:rPr>
          <w:rFonts w:ascii="Arial" w:hAnsi="Arial" w:cs="Arial"/>
          <w:sz w:val="24"/>
          <w:szCs w:val="24"/>
        </w:rPr>
      </w:pPr>
      <w:r w:rsidRPr="00F611AD">
        <w:rPr>
          <w:rFonts w:ascii="Arial" w:hAnsi="Arial" w:cs="Arial"/>
          <w:sz w:val="24"/>
          <w:szCs w:val="24"/>
        </w:rPr>
        <w:t>7) Estilo de graduación: los números positivos van en sentido horario y los números negativos van sentido anti horario.</w:t>
      </w:r>
    </w:p>
    <w:p w14:paraId="67AD7634" w14:textId="77777777" w:rsidR="00F611AD" w:rsidRDefault="00F611AD" w:rsidP="00F611AD">
      <w:pPr>
        <w:spacing w:line="360" w:lineRule="auto"/>
        <w:jc w:val="both"/>
        <w:rPr>
          <w:rFonts w:ascii="Arial" w:hAnsi="Arial" w:cs="Arial"/>
          <w:sz w:val="24"/>
          <w:szCs w:val="24"/>
        </w:rPr>
      </w:pPr>
      <w:r w:rsidRPr="00F611AD">
        <w:rPr>
          <w:rFonts w:ascii="Arial" w:hAnsi="Arial" w:cs="Arial"/>
          <w:sz w:val="24"/>
          <w:szCs w:val="24"/>
        </w:rPr>
        <w:t>8)</w:t>
      </w:r>
      <w:r>
        <w:rPr>
          <w:rFonts w:ascii="Arial" w:hAnsi="Arial" w:cs="Arial"/>
          <w:sz w:val="24"/>
          <w:szCs w:val="24"/>
        </w:rPr>
        <w:t xml:space="preserve"> </w:t>
      </w:r>
      <w:r w:rsidRPr="00F611AD">
        <w:rPr>
          <w:rFonts w:ascii="Arial" w:hAnsi="Arial" w:cs="Arial"/>
          <w:sz w:val="24"/>
          <w:szCs w:val="24"/>
        </w:rPr>
        <w:t>Contador de revoluciones, que son los que muestran el número de revoluciones completas que ha dado la aguja principal.</w:t>
      </w:r>
    </w:p>
    <w:p w14:paraId="049C8EDF" w14:textId="77777777" w:rsidR="00F611AD" w:rsidRDefault="00F611AD" w:rsidP="00F611AD">
      <w:pPr>
        <w:spacing w:line="360" w:lineRule="auto"/>
        <w:jc w:val="both"/>
        <w:rPr>
          <w:rFonts w:ascii="Arial" w:hAnsi="Arial" w:cs="Arial"/>
          <w:sz w:val="24"/>
          <w:szCs w:val="24"/>
        </w:rPr>
      </w:pPr>
    </w:p>
    <w:p w14:paraId="0521BCA9" w14:textId="77777777" w:rsidR="00F611AD" w:rsidRDefault="00F611AD" w:rsidP="00F611AD">
      <w:pPr>
        <w:spacing w:line="360" w:lineRule="auto"/>
        <w:jc w:val="both"/>
        <w:rPr>
          <w:rFonts w:ascii="Arial" w:hAnsi="Arial" w:cs="Arial"/>
          <w:sz w:val="24"/>
          <w:szCs w:val="24"/>
        </w:rPr>
      </w:pPr>
    </w:p>
    <w:p w14:paraId="7A4F42FB" w14:textId="77777777" w:rsidR="00F611AD" w:rsidRDefault="00F611AD" w:rsidP="00F611AD">
      <w:pPr>
        <w:spacing w:line="360" w:lineRule="auto"/>
        <w:jc w:val="both"/>
        <w:rPr>
          <w:rFonts w:ascii="Arial" w:hAnsi="Arial" w:cs="Arial"/>
          <w:sz w:val="24"/>
          <w:szCs w:val="24"/>
        </w:rPr>
      </w:pPr>
    </w:p>
    <w:p w14:paraId="4DC9A21A" w14:textId="77777777" w:rsidR="00F611AD" w:rsidRDefault="00F611AD" w:rsidP="00F611AD">
      <w:pPr>
        <w:spacing w:line="360" w:lineRule="auto"/>
        <w:jc w:val="both"/>
        <w:rPr>
          <w:rFonts w:ascii="Arial" w:hAnsi="Arial" w:cs="Arial"/>
          <w:sz w:val="24"/>
          <w:szCs w:val="24"/>
        </w:rPr>
      </w:pPr>
    </w:p>
    <w:p w14:paraId="4B5C904B" w14:textId="77777777" w:rsidR="00F611AD" w:rsidRDefault="00F611AD" w:rsidP="00F611AD">
      <w:pPr>
        <w:spacing w:line="360" w:lineRule="auto"/>
        <w:jc w:val="both"/>
        <w:rPr>
          <w:rFonts w:ascii="Arial" w:hAnsi="Arial" w:cs="Arial"/>
          <w:sz w:val="24"/>
          <w:szCs w:val="24"/>
        </w:rPr>
      </w:pPr>
    </w:p>
    <w:p w14:paraId="391866B6" w14:textId="4BC2E42B" w:rsidR="00F611AD" w:rsidRDefault="00243F5D" w:rsidP="00243F5D">
      <w:pPr>
        <w:spacing w:line="360" w:lineRule="auto"/>
        <w:jc w:val="right"/>
        <w:rPr>
          <w:rFonts w:ascii="Arial" w:hAnsi="Arial" w:cs="Arial"/>
          <w:sz w:val="24"/>
          <w:szCs w:val="24"/>
        </w:rPr>
      </w:pPr>
      <w:r w:rsidRPr="00243F5D">
        <w:rPr>
          <w:rFonts w:ascii="Arial" w:hAnsi="Arial" w:cs="Arial"/>
          <w:sz w:val="24"/>
          <w:szCs w:val="24"/>
          <w:highlight w:val="yellow"/>
        </w:rPr>
        <w:t>39</w:t>
      </w:r>
    </w:p>
    <w:p w14:paraId="7829294F" w14:textId="77777777" w:rsidR="00F611AD" w:rsidRDefault="00F611AD" w:rsidP="00F611AD">
      <w:pPr>
        <w:spacing w:line="360" w:lineRule="auto"/>
        <w:jc w:val="both"/>
        <w:rPr>
          <w:rFonts w:ascii="Arial" w:hAnsi="Arial" w:cs="Arial"/>
          <w:b/>
          <w:bCs/>
          <w:sz w:val="28"/>
          <w:szCs w:val="28"/>
        </w:rPr>
      </w:pPr>
      <w:r w:rsidRPr="00F611AD">
        <w:rPr>
          <w:rFonts w:ascii="Arial" w:hAnsi="Arial" w:cs="Arial"/>
          <w:b/>
          <w:bCs/>
          <w:sz w:val="28"/>
          <w:szCs w:val="28"/>
        </w:rPr>
        <w:lastRenderedPageBreak/>
        <w:t>2.8.7. BLOQUES DE PATRÓN.</w:t>
      </w:r>
    </w:p>
    <w:p w14:paraId="5E22A9B1" w14:textId="77777777" w:rsidR="00905B63" w:rsidRPr="00905B63" w:rsidRDefault="00905B63" w:rsidP="00905B63">
      <w:pPr>
        <w:spacing w:line="360" w:lineRule="auto"/>
        <w:jc w:val="both"/>
        <w:rPr>
          <w:rFonts w:ascii="Arial" w:hAnsi="Arial" w:cs="Arial"/>
          <w:sz w:val="24"/>
          <w:szCs w:val="24"/>
        </w:rPr>
      </w:pPr>
      <w:r w:rsidRPr="00905B63">
        <w:rPr>
          <w:rFonts w:ascii="Arial" w:hAnsi="Arial" w:cs="Arial"/>
          <w:sz w:val="24"/>
          <w:szCs w:val="24"/>
        </w:rPr>
        <w:t>Los </w:t>
      </w:r>
      <w:r w:rsidRPr="00905B63">
        <w:rPr>
          <w:rFonts w:ascii="Arial" w:hAnsi="Arial" w:cs="Arial"/>
          <w:b/>
          <w:bCs/>
          <w:sz w:val="24"/>
          <w:szCs w:val="24"/>
        </w:rPr>
        <w:t>bloques patrón</w:t>
      </w:r>
      <w:r w:rsidRPr="00905B63">
        <w:rPr>
          <w:rFonts w:ascii="Arial" w:hAnsi="Arial" w:cs="Arial"/>
          <w:sz w:val="24"/>
          <w:szCs w:val="24"/>
        </w:rPr>
        <w:t>, </w:t>
      </w:r>
      <w:r w:rsidRPr="00905B63">
        <w:rPr>
          <w:rFonts w:ascii="Arial" w:hAnsi="Arial" w:cs="Arial"/>
          <w:b/>
          <w:bCs/>
          <w:sz w:val="24"/>
          <w:szCs w:val="24"/>
        </w:rPr>
        <w:t>calas</w:t>
      </w:r>
      <w:r w:rsidRPr="00905B63">
        <w:rPr>
          <w:rFonts w:ascii="Arial" w:hAnsi="Arial" w:cs="Arial"/>
          <w:sz w:val="24"/>
          <w:szCs w:val="24"/>
        </w:rPr>
        <w:t> o </w:t>
      </w:r>
      <w:r w:rsidRPr="00905B63">
        <w:rPr>
          <w:rFonts w:ascii="Arial" w:hAnsi="Arial" w:cs="Arial"/>
          <w:b/>
          <w:bCs/>
          <w:sz w:val="24"/>
          <w:szCs w:val="24"/>
        </w:rPr>
        <w:t>galgas patrón</w:t>
      </w:r>
      <w:r w:rsidRPr="00905B63">
        <w:rPr>
          <w:rFonts w:ascii="Arial" w:hAnsi="Arial" w:cs="Arial"/>
          <w:sz w:val="24"/>
          <w:szCs w:val="24"/>
        </w:rPr>
        <w:t>, </w:t>
      </w:r>
      <w:r w:rsidRPr="00905B63">
        <w:rPr>
          <w:rFonts w:ascii="Arial" w:hAnsi="Arial" w:cs="Arial"/>
          <w:b/>
          <w:bCs/>
          <w:sz w:val="24"/>
          <w:szCs w:val="24"/>
        </w:rPr>
        <w:t>bloques patrón longitudinales (BPL)</w:t>
      </w:r>
      <w:r w:rsidRPr="00905B63">
        <w:rPr>
          <w:rFonts w:ascii="Arial" w:hAnsi="Arial" w:cs="Arial"/>
          <w:sz w:val="24"/>
          <w:szCs w:val="24"/>
        </w:rPr>
        <w:t> o </w:t>
      </w:r>
      <w:r w:rsidRPr="00905B63">
        <w:rPr>
          <w:rFonts w:ascii="Arial" w:hAnsi="Arial" w:cs="Arial"/>
          <w:b/>
          <w:bCs/>
          <w:sz w:val="24"/>
          <w:szCs w:val="24"/>
        </w:rPr>
        <w:t>bloques Johansson</w:t>
      </w:r>
      <w:r w:rsidRPr="00905B63">
        <w:rPr>
          <w:rFonts w:ascii="Arial" w:hAnsi="Arial" w:cs="Arial"/>
          <w:sz w:val="24"/>
          <w:szCs w:val="24"/>
        </w:rPr>
        <w:t> -en honor a su inventor- son piezas macizas en forma de paralelepípedo, en las que dos de sus caras paralelas (o </w:t>
      </w:r>
      <w:r w:rsidRPr="00905B63">
        <w:rPr>
          <w:rFonts w:ascii="Arial" w:hAnsi="Arial" w:cs="Arial"/>
          <w:b/>
          <w:bCs/>
          <w:sz w:val="24"/>
          <w:szCs w:val="24"/>
        </w:rPr>
        <w:t>caras de medida</w:t>
      </w:r>
      <w:r w:rsidRPr="00905B63">
        <w:rPr>
          <w:rFonts w:ascii="Arial" w:hAnsi="Arial" w:cs="Arial"/>
          <w:sz w:val="24"/>
          <w:szCs w:val="24"/>
        </w:rPr>
        <w:t>) presentan un finísimo pulido especular que asegura excepcional </w:t>
      </w:r>
      <w:r w:rsidRPr="00905B63">
        <w:rPr>
          <w:rFonts w:ascii="Arial" w:hAnsi="Arial" w:cs="Arial"/>
          <w:b/>
          <w:bCs/>
          <w:sz w:val="24"/>
          <w:szCs w:val="24"/>
        </w:rPr>
        <w:t>paralelismo</w:t>
      </w:r>
      <w:r w:rsidRPr="00905B63">
        <w:rPr>
          <w:rFonts w:ascii="Arial" w:hAnsi="Arial" w:cs="Arial"/>
          <w:sz w:val="24"/>
          <w:szCs w:val="24"/>
        </w:rPr>
        <w:t> y </w:t>
      </w:r>
      <w:r w:rsidRPr="00905B63">
        <w:rPr>
          <w:rFonts w:ascii="Arial" w:hAnsi="Arial" w:cs="Arial"/>
          <w:b/>
          <w:bCs/>
          <w:sz w:val="24"/>
          <w:szCs w:val="24"/>
        </w:rPr>
        <w:t>planitud</w:t>
      </w:r>
      <w:r w:rsidRPr="00905B63">
        <w:rPr>
          <w:rFonts w:ascii="Arial" w:hAnsi="Arial" w:cs="Arial"/>
          <w:sz w:val="24"/>
          <w:szCs w:val="24"/>
        </w:rPr>
        <w:t>, pudiendo </w:t>
      </w:r>
      <w:r w:rsidRPr="00905B63">
        <w:rPr>
          <w:rFonts w:ascii="Arial" w:hAnsi="Arial" w:cs="Arial"/>
          <w:b/>
          <w:bCs/>
          <w:sz w:val="24"/>
          <w:szCs w:val="24"/>
        </w:rPr>
        <w:t>materializar</w:t>
      </w:r>
      <w:r w:rsidRPr="00905B63">
        <w:rPr>
          <w:rFonts w:ascii="Arial" w:hAnsi="Arial" w:cs="Arial"/>
          <w:sz w:val="24"/>
          <w:szCs w:val="24"/>
        </w:rPr>
        <w:t> una longitud determinada con elevada </w:t>
      </w:r>
      <w:r w:rsidRPr="00905B63">
        <w:rPr>
          <w:rFonts w:ascii="Arial" w:hAnsi="Arial" w:cs="Arial"/>
          <w:b/>
          <w:bCs/>
          <w:sz w:val="24"/>
          <w:szCs w:val="24"/>
        </w:rPr>
        <w:t>precisión</w:t>
      </w:r>
      <w:r w:rsidRPr="00905B63">
        <w:rPr>
          <w:rFonts w:ascii="Arial" w:hAnsi="Arial" w:cs="Arial"/>
          <w:sz w:val="24"/>
          <w:szCs w:val="24"/>
        </w:rPr>
        <w:t>.</w:t>
      </w:r>
    </w:p>
    <w:p w14:paraId="72D4DE03" w14:textId="77777777" w:rsidR="00905B63" w:rsidRPr="00905B63" w:rsidRDefault="00905B63" w:rsidP="00905B63">
      <w:pPr>
        <w:spacing w:line="360" w:lineRule="auto"/>
        <w:jc w:val="both"/>
        <w:rPr>
          <w:rFonts w:ascii="Arial" w:hAnsi="Arial" w:cs="Arial"/>
          <w:sz w:val="24"/>
          <w:szCs w:val="24"/>
        </w:rPr>
      </w:pPr>
      <w:r w:rsidRPr="00905B63">
        <w:rPr>
          <w:rFonts w:ascii="Arial" w:hAnsi="Arial" w:cs="Arial"/>
          <w:sz w:val="24"/>
          <w:szCs w:val="24"/>
        </w:rPr>
        <w:t>Generalmente se presentan por juegos de un número variable de piezas y gracias al fino acabado de sus caras de medida se pueden adherir entre sí mediante un simple deslizamiento manual, combinándose en la cantidad necesaria para disponer de cualquier valor nominal existente dentro de su campo de utilización, con escalonamientos de hasta 0,5 micras.</w:t>
      </w:r>
    </w:p>
    <w:p w14:paraId="6B561CD0" w14:textId="77777777" w:rsidR="00905B63" w:rsidRPr="00905B63" w:rsidRDefault="00905B63" w:rsidP="00905B63">
      <w:pPr>
        <w:spacing w:line="360" w:lineRule="auto"/>
        <w:jc w:val="both"/>
        <w:rPr>
          <w:rFonts w:ascii="Arial" w:hAnsi="Arial" w:cs="Arial"/>
          <w:sz w:val="24"/>
          <w:szCs w:val="24"/>
        </w:rPr>
      </w:pPr>
      <w:r w:rsidRPr="00905B63">
        <w:rPr>
          <w:rFonts w:ascii="Arial" w:hAnsi="Arial" w:cs="Arial"/>
          <w:sz w:val="24"/>
          <w:szCs w:val="24"/>
        </w:rPr>
        <w:t>De estas características se desprende que los </w:t>
      </w:r>
      <w:r w:rsidRPr="00905B63">
        <w:rPr>
          <w:rFonts w:ascii="Arial" w:hAnsi="Arial" w:cs="Arial"/>
          <w:b/>
          <w:bCs/>
          <w:sz w:val="24"/>
          <w:szCs w:val="24"/>
        </w:rPr>
        <w:t>bloques patrón</w:t>
      </w:r>
      <w:r w:rsidRPr="00905B63">
        <w:rPr>
          <w:rFonts w:ascii="Arial" w:hAnsi="Arial" w:cs="Arial"/>
          <w:sz w:val="24"/>
          <w:szCs w:val="24"/>
        </w:rPr>
        <w:t> son los dispositivos de longitud materializada más precisa que existe. Desde que aparecieron en el mercado, a comienzos del siglo XX, y hasta la actualidad, su diseño y construcción ha evolucionado constantemente y hoy están sujetos al cumplimiento de la norma internacional ISO 3650.</w:t>
      </w:r>
    </w:p>
    <w:p w14:paraId="619C3DFD" w14:textId="77777777" w:rsidR="00905B63" w:rsidRPr="00905B63" w:rsidRDefault="00905B63" w:rsidP="00905B63">
      <w:pPr>
        <w:spacing w:line="360" w:lineRule="auto"/>
        <w:jc w:val="both"/>
        <w:rPr>
          <w:rFonts w:ascii="Arial" w:hAnsi="Arial" w:cs="Arial"/>
          <w:sz w:val="24"/>
          <w:szCs w:val="24"/>
        </w:rPr>
      </w:pPr>
      <w:r w:rsidRPr="00905B63">
        <w:rPr>
          <w:rFonts w:ascii="Arial" w:hAnsi="Arial" w:cs="Arial"/>
          <w:sz w:val="24"/>
          <w:szCs w:val="24"/>
        </w:rPr>
        <w:t>Es por eso que los requisitos que deben cumplir los </w:t>
      </w:r>
      <w:r w:rsidRPr="00905B63">
        <w:rPr>
          <w:rFonts w:ascii="Arial" w:hAnsi="Arial" w:cs="Arial"/>
          <w:b/>
          <w:bCs/>
          <w:sz w:val="24"/>
          <w:szCs w:val="24"/>
        </w:rPr>
        <w:t>bloques patrón</w:t>
      </w:r>
      <w:r w:rsidRPr="00905B63">
        <w:rPr>
          <w:rFonts w:ascii="Arial" w:hAnsi="Arial" w:cs="Arial"/>
          <w:sz w:val="24"/>
          <w:szCs w:val="24"/>
        </w:rPr>
        <w:t> son rigurosos y se basan en su aptitud para ser instrumentos de calibración. Estos requisitos son:</w:t>
      </w:r>
    </w:p>
    <w:p w14:paraId="4202F870" w14:textId="77777777" w:rsidR="00905B63" w:rsidRPr="00905B63" w:rsidRDefault="00905B63" w:rsidP="00905B63">
      <w:pPr>
        <w:numPr>
          <w:ilvl w:val="0"/>
          <w:numId w:val="8"/>
        </w:numPr>
        <w:spacing w:line="360" w:lineRule="auto"/>
        <w:jc w:val="both"/>
        <w:rPr>
          <w:rFonts w:ascii="Arial" w:hAnsi="Arial" w:cs="Arial"/>
          <w:sz w:val="24"/>
          <w:szCs w:val="24"/>
        </w:rPr>
      </w:pPr>
      <w:r w:rsidRPr="00905B63">
        <w:rPr>
          <w:rFonts w:ascii="Arial" w:hAnsi="Arial" w:cs="Arial"/>
          <w:i/>
          <w:iCs/>
          <w:sz w:val="24"/>
          <w:szCs w:val="24"/>
        </w:rPr>
        <w:t>Exactitud geométrica y dimensional</w:t>
      </w:r>
      <w:r w:rsidRPr="00905B63">
        <w:rPr>
          <w:rFonts w:ascii="Arial" w:hAnsi="Arial" w:cs="Arial"/>
          <w:sz w:val="24"/>
          <w:szCs w:val="24"/>
        </w:rPr>
        <w:t>: deben cumplir con las exigencias de longitud, paralelismo y planitud.</w:t>
      </w:r>
    </w:p>
    <w:p w14:paraId="0701BF40" w14:textId="77777777" w:rsidR="00905B63" w:rsidRPr="00905B63" w:rsidRDefault="00905B63" w:rsidP="00905B63">
      <w:pPr>
        <w:numPr>
          <w:ilvl w:val="0"/>
          <w:numId w:val="8"/>
        </w:numPr>
        <w:spacing w:line="360" w:lineRule="auto"/>
        <w:jc w:val="both"/>
        <w:rPr>
          <w:rFonts w:ascii="Arial" w:hAnsi="Arial" w:cs="Arial"/>
          <w:sz w:val="24"/>
          <w:szCs w:val="24"/>
        </w:rPr>
      </w:pPr>
      <w:r w:rsidRPr="00905B63">
        <w:rPr>
          <w:rFonts w:ascii="Arial" w:hAnsi="Arial" w:cs="Arial"/>
          <w:i/>
          <w:iCs/>
          <w:sz w:val="24"/>
          <w:szCs w:val="24"/>
        </w:rPr>
        <w:t>Capacidad de adherencia a otros bloques patrón</w:t>
      </w:r>
      <w:r w:rsidRPr="00905B63">
        <w:rPr>
          <w:rFonts w:ascii="Arial" w:hAnsi="Arial" w:cs="Arial"/>
          <w:sz w:val="24"/>
          <w:szCs w:val="24"/>
        </w:rPr>
        <w:t>: determinada por su acabado superficial.</w:t>
      </w:r>
    </w:p>
    <w:p w14:paraId="6912B691" w14:textId="77777777" w:rsidR="00905B63" w:rsidRPr="00905B63" w:rsidRDefault="00905B63" w:rsidP="00905B63">
      <w:pPr>
        <w:numPr>
          <w:ilvl w:val="0"/>
          <w:numId w:val="8"/>
        </w:numPr>
        <w:spacing w:line="360" w:lineRule="auto"/>
        <w:jc w:val="both"/>
        <w:rPr>
          <w:rFonts w:ascii="Arial" w:hAnsi="Arial" w:cs="Arial"/>
          <w:sz w:val="24"/>
          <w:szCs w:val="24"/>
        </w:rPr>
      </w:pPr>
      <w:r w:rsidRPr="00905B63">
        <w:rPr>
          <w:rFonts w:ascii="Arial" w:hAnsi="Arial" w:cs="Arial"/>
          <w:i/>
          <w:iCs/>
          <w:sz w:val="24"/>
          <w:szCs w:val="24"/>
        </w:rPr>
        <w:t>Estabilidad dimensional a través del tiempo</w:t>
      </w:r>
      <w:r w:rsidRPr="00905B63">
        <w:rPr>
          <w:rFonts w:ascii="Arial" w:hAnsi="Arial" w:cs="Arial"/>
          <w:sz w:val="24"/>
          <w:szCs w:val="24"/>
        </w:rPr>
        <w:t>, es decir, no deben “envejecer”.</w:t>
      </w:r>
    </w:p>
    <w:p w14:paraId="0DF2BAFC" w14:textId="77777777" w:rsidR="00905B63" w:rsidRPr="00905B63" w:rsidRDefault="00905B63" w:rsidP="00905B63">
      <w:pPr>
        <w:numPr>
          <w:ilvl w:val="0"/>
          <w:numId w:val="8"/>
        </w:numPr>
        <w:spacing w:line="360" w:lineRule="auto"/>
        <w:jc w:val="both"/>
        <w:rPr>
          <w:rFonts w:ascii="Arial" w:hAnsi="Arial" w:cs="Arial"/>
          <w:sz w:val="24"/>
          <w:szCs w:val="24"/>
        </w:rPr>
      </w:pPr>
      <w:r w:rsidRPr="00905B63">
        <w:rPr>
          <w:rFonts w:ascii="Arial" w:hAnsi="Arial" w:cs="Arial"/>
          <w:i/>
          <w:iCs/>
          <w:sz w:val="24"/>
          <w:szCs w:val="24"/>
        </w:rPr>
        <w:t>Coeficiente de expansión térmica cercano a los metales comunes</w:t>
      </w:r>
      <w:r w:rsidRPr="00905B63">
        <w:rPr>
          <w:rFonts w:ascii="Arial" w:hAnsi="Arial" w:cs="Arial"/>
          <w:sz w:val="24"/>
          <w:szCs w:val="24"/>
        </w:rPr>
        <w:t>: esto minimiza los errores de medición frente a variaciones de temperatura</w:t>
      </w:r>
    </w:p>
    <w:p w14:paraId="33FC1503" w14:textId="03F5C03F" w:rsidR="00905B63" w:rsidRPr="00905B63" w:rsidRDefault="00905B63" w:rsidP="00905B63">
      <w:pPr>
        <w:numPr>
          <w:ilvl w:val="0"/>
          <w:numId w:val="8"/>
        </w:numPr>
        <w:spacing w:line="360" w:lineRule="auto"/>
        <w:jc w:val="both"/>
        <w:rPr>
          <w:rFonts w:ascii="Arial" w:hAnsi="Arial" w:cs="Arial"/>
          <w:sz w:val="24"/>
          <w:szCs w:val="24"/>
        </w:rPr>
      </w:pPr>
      <w:r w:rsidRPr="00905B63">
        <w:rPr>
          <w:rFonts w:ascii="Arial" w:hAnsi="Arial" w:cs="Arial"/>
          <w:i/>
          <w:iCs/>
          <w:sz w:val="24"/>
          <w:szCs w:val="24"/>
        </w:rPr>
        <w:t>Resistencia al desgaste y a la corrosión</w:t>
      </w:r>
      <w:r w:rsidRPr="00905B63">
        <w:rPr>
          <w:rFonts w:ascii="Arial" w:hAnsi="Arial" w:cs="Arial"/>
          <w:sz w:val="24"/>
          <w:szCs w:val="24"/>
        </w:rPr>
        <w:t>.</w:t>
      </w:r>
      <w:r w:rsidR="00243F5D">
        <w:rPr>
          <w:rFonts w:ascii="Arial" w:hAnsi="Arial" w:cs="Arial"/>
          <w:sz w:val="24"/>
          <w:szCs w:val="24"/>
        </w:rPr>
        <w:t xml:space="preserve">                                                  </w:t>
      </w:r>
      <w:r w:rsidR="00243F5D" w:rsidRPr="00243F5D">
        <w:rPr>
          <w:rFonts w:ascii="Arial" w:hAnsi="Arial" w:cs="Arial"/>
          <w:sz w:val="24"/>
          <w:szCs w:val="24"/>
          <w:highlight w:val="yellow"/>
        </w:rPr>
        <w:t>40</w:t>
      </w:r>
    </w:p>
    <w:p w14:paraId="68BEE828" w14:textId="77777777" w:rsidR="00905B63" w:rsidRPr="00905B63" w:rsidRDefault="00905B63" w:rsidP="00905B63">
      <w:pPr>
        <w:shd w:val="clear" w:color="auto" w:fill="FFFFFF"/>
        <w:spacing w:after="150" w:line="360" w:lineRule="auto"/>
        <w:jc w:val="both"/>
        <w:outlineLvl w:val="2"/>
        <w:rPr>
          <w:rFonts w:ascii="Arial" w:eastAsia="Times New Roman" w:hAnsi="Arial" w:cs="Arial"/>
          <w:b/>
          <w:bCs/>
          <w:color w:val="40454D"/>
          <w:sz w:val="24"/>
          <w:szCs w:val="24"/>
          <w:lang w:eastAsia="es-MX"/>
        </w:rPr>
      </w:pPr>
      <w:r w:rsidRPr="00905B63">
        <w:rPr>
          <w:rFonts w:ascii="Arial" w:eastAsia="Times New Roman" w:hAnsi="Arial" w:cs="Arial"/>
          <w:b/>
          <w:bCs/>
          <w:color w:val="40454D"/>
          <w:sz w:val="24"/>
          <w:szCs w:val="24"/>
          <w:lang w:eastAsia="es-MX"/>
        </w:rPr>
        <w:lastRenderedPageBreak/>
        <w:t>Materiales que componen los bloques patrón</w:t>
      </w:r>
    </w:p>
    <w:p w14:paraId="7EDD3F16" w14:textId="77777777" w:rsidR="00905B63" w:rsidRPr="00905B63" w:rsidRDefault="00905B63" w:rsidP="00905B63">
      <w:pPr>
        <w:shd w:val="clear" w:color="auto" w:fill="FFFFFF"/>
        <w:spacing w:after="300" w:line="360" w:lineRule="auto"/>
        <w:jc w:val="both"/>
        <w:rPr>
          <w:rFonts w:ascii="Arial" w:eastAsia="Times New Roman" w:hAnsi="Arial" w:cs="Arial"/>
          <w:color w:val="3D3D3D"/>
          <w:sz w:val="24"/>
          <w:szCs w:val="24"/>
          <w:lang w:eastAsia="es-MX"/>
        </w:rPr>
      </w:pPr>
      <w:r w:rsidRPr="00905B63">
        <w:rPr>
          <w:rFonts w:ascii="Arial" w:eastAsia="Times New Roman" w:hAnsi="Arial" w:cs="Arial"/>
          <w:color w:val="3D3D3D"/>
          <w:sz w:val="24"/>
          <w:szCs w:val="24"/>
          <w:lang w:eastAsia="es-MX"/>
        </w:rPr>
        <w:t>Los </w:t>
      </w:r>
      <w:r w:rsidRPr="00905B63">
        <w:rPr>
          <w:rFonts w:ascii="Arial" w:eastAsia="Times New Roman" w:hAnsi="Arial" w:cs="Arial"/>
          <w:b/>
          <w:bCs/>
          <w:color w:val="3D3D3D"/>
          <w:sz w:val="24"/>
          <w:szCs w:val="24"/>
          <w:lang w:eastAsia="es-MX"/>
        </w:rPr>
        <w:t>bloques patrón</w:t>
      </w:r>
      <w:r w:rsidRPr="00905B63">
        <w:rPr>
          <w:rFonts w:ascii="Arial" w:eastAsia="Times New Roman" w:hAnsi="Arial" w:cs="Arial"/>
          <w:color w:val="3D3D3D"/>
          <w:sz w:val="24"/>
          <w:szCs w:val="24"/>
          <w:lang w:eastAsia="es-MX"/>
        </w:rPr>
        <w:t> están construidos generalmente en </w:t>
      </w:r>
      <w:r w:rsidRPr="00905B63">
        <w:rPr>
          <w:rFonts w:ascii="Arial" w:eastAsia="Times New Roman" w:hAnsi="Arial" w:cs="Arial"/>
          <w:b/>
          <w:bCs/>
          <w:color w:val="3D3D3D"/>
          <w:sz w:val="24"/>
          <w:szCs w:val="24"/>
          <w:lang w:eastAsia="es-MX"/>
        </w:rPr>
        <w:t>acero</w:t>
      </w:r>
      <w:r w:rsidRPr="00905B63">
        <w:rPr>
          <w:rFonts w:ascii="Arial" w:eastAsia="Times New Roman" w:hAnsi="Arial" w:cs="Arial"/>
          <w:color w:val="3D3D3D"/>
          <w:sz w:val="24"/>
          <w:szCs w:val="24"/>
          <w:lang w:eastAsia="es-MX"/>
        </w:rPr>
        <w:t>, pero también se presentan en otros materiales de mayor dureza y resistencia, como el </w:t>
      </w:r>
      <w:r w:rsidRPr="00905B63">
        <w:rPr>
          <w:rFonts w:ascii="Arial" w:eastAsia="Times New Roman" w:hAnsi="Arial" w:cs="Arial"/>
          <w:b/>
          <w:bCs/>
          <w:color w:val="3D3D3D"/>
          <w:sz w:val="24"/>
          <w:szCs w:val="24"/>
          <w:lang w:eastAsia="es-MX"/>
        </w:rPr>
        <w:t>metal duro</w:t>
      </w:r>
      <w:r w:rsidRPr="00905B63">
        <w:rPr>
          <w:rFonts w:ascii="Arial" w:eastAsia="Times New Roman" w:hAnsi="Arial" w:cs="Arial"/>
          <w:color w:val="3D3D3D"/>
          <w:sz w:val="24"/>
          <w:szCs w:val="24"/>
          <w:lang w:eastAsia="es-MX"/>
        </w:rPr>
        <w:t> y la </w:t>
      </w:r>
      <w:r w:rsidRPr="00905B63">
        <w:rPr>
          <w:rFonts w:ascii="Arial" w:eastAsia="Times New Roman" w:hAnsi="Arial" w:cs="Arial"/>
          <w:b/>
          <w:bCs/>
          <w:color w:val="3D3D3D"/>
          <w:sz w:val="24"/>
          <w:szCs w:val="24"/>
          <w:lang w:eastAsia="es-MX"/>
        </w:rPr>
        <w:t>cerámica</w:t>
      </w:r>
      <w:r w:rsidRPr="00905B63">
        <w:rPr>
          <w:rFonts w:ascii="Arial" w:eastAsia="Times New Roman" w:hAnsi="Arial" w:cs="Arial"/>
          <w:color w:val="3D3D3D"/>
          <w:sz w:val="24"/>
          <w:szCs w:val="24"/>
          <w:lang w:eastAsia="es-MX"/>
        </w:rPr>
        <w:t>, por lo que el empleo de piezas de uno u otro material dependerá del presupuesto y la aplicación.</w:t>
      </w:r>
    </w:p>
    <w:p w14:paraId="08CA392A" w14:textId="77777777" w:rsidR="00905B63" w:rsidRPr="00905B63" w:rsidRDefault="00905B63" w:rsidP="00905B63">
      <w:pPr>
        <w:shd w:val="clear" w:color="auto" w:fill="FFFFFF"/>
        <w:spacing w:after="300" w:line="360" w:lineRule="auto"/>
        <w:jc w:val="both"/>
        <w:rPr>
          <w:rFonts w:ascii="Arial" w:eastAsia="Times New Roman" w:hAnsi="Arial" w:cs="Arial"/>
          <w:color w:val="3D3D3D"/>
          <w:sz w:val="24"/>
          <w:szCs w:val="24"/>
          <w:lang w:eastAsia="es-MX"/>
        </w:rPr>
      </w:pPr>
      <w:r w:rsidRPr="00905B63">
        <w:rPr>
          <w:rFonts w:ascii="Arial" w:eastAsia="Times New Roman" w:hAnsi="Arial" w:cs="Arial"/>
          <w:color w:val="3D3D3D"/>
          <w:sz w:val="24"/>
          <w:szCs w:val="24"/>
          <w:lang w:eastAsia="es-MX"/>
        </w:rPr>
        <w:t>La dureza media del </w:t>
      </w:r>
      <w:r w:rsidRPr="00905B63">
        <w:rPr>
          <w:rFonts w:ascii="Arial" w:eastAsia="Times New Roman" w:hAnsi="Arial" w:cs="Arial"/>
          <w:b/>
          <w:bCs/>
          <w:color w:val="3D3D3D"/>
          <w:sz w:val="24"/>
          <w:szCs w:val="24"/>
          <w:lang w:eastAsia="es-MX"/>
        </w:rPr>
        <w:t>acero</w:t>
      </w:r>
      <w:r w:rsidRPr="00905B63">
        <w:rPr>
          <w:rFonts w:ascii="Arial" w:eastAsia="Times New Roman" w:hAnsi="Arial" w:cs="Arial"/>
          <w:color w:val="3D3D3D"/>
          <w:sz w:val="24"/>
          <w:szCs w:val="24"/>
          <w:lang w:eastAsia="es-MX"/>
        </w:rPr>
        <w:t> usado en </w:t>
      </w:r>
      <w:r w:rsidRPr="00905B63">
        <w:rPr>
          <w:rFonts w:ascii="Arial" w:eastAsia="Times New Roman" w:hAnsi="Arial" w:cs="Arial"/>
          <w:b/>
          <w:bCs/>
          <w:color w:val="3D3D3D"/>
          <w:sz w:val="24"/>
          <w:szCs w:val="24"/>
          <w:lang w:eastAsia="es-MX"/>
        </w:rPr>
        <w:t>bloques patrón</w:t>
      </w:r>
      <w:r w:rsidRPr="00905B63">
        <w:rPr>
          <w:rFonts w:ascii="Arial" w:eastAsia="Times New Roman" w:hAnsi="Arial" w:cs="Arial"/>
          <w:color w:val="3D3D3D"/>
          <w:sz w:val="24"/>
          <w:szCs w:val="24"/>
          <w:lang w:eastAsia="es-MX"/>
        </w:rPr>
        <w:t xml:space="preserve"> es de 64 </w:t>
      </w:r>
      <w:proofErr w:type="spellStart"/>
      <w:r w:rsidRPr="00905B63">
        <w:rPr>
          <w:rFonts w:ascii="Arial" w:eastAsia="Times New Roman" w:hAnsi="Arial" w:cs="Arial"/>
          <w:color w:val="3D3D3D"/>
          <w:sz w:val="24"/>
          <w:szCs w:val="24"/>
          <w:lang w:eastAsia="es-MX"/>
        </w:rPr>
        <w:t>HRc</w:t>
      </w:r>
      <w:proofErr w:type="spellEnd"/>
      <w:r w:rsidRPr="00905B63">
        <w:rPr>
          <w:rFonts w:ascii="Arial" w:eastAsia="Times New Roman" w:hAnsi="Arial" w:cs="Arial"/>
          <w:color w:val="3D3D3D"/>
          <w:sz w:val="24"/>
          <w:szCs w:val="24"/>
          <w:lang w:eastAsia="es-MX"/>
        </w:rPr>
        <w:t xml:space="preserve"> (escala Rockwell) y presenta gran precisión y estabilidad dimensional, así como bajo coeficiente de expansión térmica. No obstante, las piezas requieren una meticulosa limpieza posterior a su uso y deben cuidarse las condiciones de almacenamiento, a fin de protegerlas de la humedad y la corrosión.</w:t>
      </w:r>
    </w:p>
    <w:p w14:paraId="50FFB1A3" w14:textId="77777777" w:rsidR="00905B63" w:rsidRPr="00905B63" w:rsidRDefault="00905B63" w:rsidP="00905B63">
      <w:pPr>
        <w:shd w:val="clear" w:color="auto" w:fill="FFFFFF"/>
        <w:spacing w:after="300" w:line="360" w:lineRule="auto"/>
        <w:jc w:val="both"/>
        <w:rPr>
          <w:rFonts w:ascii="Arial" w:eastAsia="Times New Roman" w:hAnsi="Arial" w:cs="Arial"/>
          <w:color w:val="3D3D3D"/>
          <w:sz w:val="24"/>
          <w:szCs w:val="24"/>
          <w:lang w:eastAsia="es-MX"/>
        </w:rPr>
      </w:pPr>
      <w:r w:rsidRPr="00905B63">
        <w:rPr>
          <w:rFonts w:ascii="Arial" w:eastAsia="Times New Roman" w:hAnsi="Arial" w:cs="Arial"/>
          <w:color w:val="3D3D3D"/>
          <w:sz w:val="24"/>
          <w:szCs w:val="24"/>
          <w:lang w:eastAsia="es-MX"/>
        </w:rPr>
        <w:t>Los </w:t>
      </w:r>
      <w:r w:rsidRPr="00905B63">
        <w:rPr>
          <w:rFonts w:ascii="Arial" w:eastAsia="Times New Roman" w:hAnsi="Arial" w:cs="Arial"/>
          <w:b/>
          <w:bCs/>
          <w:color w:val="3D3D3D"/>
          <w:sz w:val="24"/>
          <w:szCs w:val="24"/>
          <w:lang w:eastAsia="es-MX"/>
        </w:rPr>
        <w:t>bloques patrón</w:t>
      </w:r>
      <w:r w:rsidRPr="00905B63">
        <w:rPr>
          <w:rFonts w:ascii="Arial" w:eastAsia="Times New Roman" w:hAnsi="Arial" w:cs="Arial"/>
          <w:color w:val="3D3D3D"/>
          <w:sz w:val="24"/>
          <w:szCs w:val="24"/>
          <w:lang w:eastAsia="es-MX"/>
        </w:rPr>
        <w:t> de </w:t>
      </w:r>
      <w:r w:rsidRPr="00905B63">
        <w:rPr>
          <w:rFonts w:ascii="Arial" w:eastAsia="Times New Roman" w:hAnsi="Arial" w:cs="Arial"/>
          <w:b/>
          <w:bCs/>
          <w:color w:val="3D3D3D"/>
          <w:sz w:val="24"/>
          <w:szCs w:val="24"/>
          <w:lang w:eastAsia="es-MX"/>
        </w:rPr>
        <w:t>metal duro</w:t>
      </w:r>
      <w:r w:rsidRPr="00905B63">
        <w:rPr>
          <w:rFonts w:ascii="Arial" w:eastAsia="Times New Roman" w:hAnsi="Arial" w:cs="Arial"/>
          <w:color w:val="3D3D3D"/>
          <w:sz w:val="24"/>
          <w:szCs w:val="24"/>
          <w:lang w:eastAsia="es-MX"/>
        </w:rPr>
        <w:t>, generalmente carburo de tungsteno o carburo de cromo, presentan el doble de dureza media con respecto a los de acero y por ello son capaces de ofrecer una sólida adherencia y gran resistencia al desgaste.</w:t>
      </w:r>
    </w:p>
    <w:p w14:paraId="7C4E8896" w14:textId="77777777" w:rsidR="00905B63" w:rsidRPr="00905B63" w:rsidRDefault="00905B63" w:rsidP="00905B63">
      <w:pPr>
        <w:shd w:val="clear" w:color="auto" w:fill="FFFFFF"/>
        <w:spacing w:after="300" w:line="360" w:lineRule="auto"/>
        <w:jc w:val="both"/>
        <w:rPr>
          <w:rFonts w:ascii="Arial" w:eastAsia="Times New Roman" w:hAnsi="Arial" w:cs="Arial"/>
          <w:color w:val="3D3D3D"/>
          <w:sz w:val="24"/>
          <w:szCs w:val="24"/>
          <w:lang w:eastAsia="es-MX"/>
        </w:rPr>
      </w:pPr>
      <w:r w:rsidRPr="00905B63">
        <w:rPr>
          <w:rFonts w:ascii="Arial" w:eastAsia="Times New Roman" w:hAnsi="Arial" w:cs="Arial"/>
          <w:color w:val="3D3D3D"/>
          <w:sz w:val="24"/>
          <w:szCs w:val="24"/>
          <w:lang w:eastAsia="es-MX"/>
        </w:rPr>
        <w:t>Hasta el momento, los </w:t>
      </w:r>
      <w:r w:rsidRPr="00905B63">
        <w:rPr>
          <w:rFonts w:ascii="Arial" w:eastAsia="Times New Roman" w:hAnsi="Arial" w:cs="Arial"/>
          <w:b/>
          <w:bCs/>
          <w:color w:val="3D3D3D"/>
          <w:sz w:val="24"/>
          <w:szCs w:val="24"/>
          <w:lang w:eastAsia="es-MX"/>
        </w:rPr>
        <w:t>bloques patrón</w:t>
      </w:r>
      <w:r w:rsidRPr="00905B63">
        <w:rPr>
          <w:rFonts w:ascii="Arial" w:eastAsia="Times New Roman" w:hAnsi="Arial" w:cs="Arial"/>
          <w:color w:val="3D3D3D"/>
          <w:sz w:val="24"/>
          <w:szCs w:val="24"/>
          <w:lang w:eastAsia="es-MX"/>
        </w:rPr>
        <w:t> de </w:t>
      </w:r>
      <w:r w:rsidRPr="00905B63">
        <w:rPr>
          <w:rFonts w:ascii="Arial" w:eastAsia="Times New Roman" w:hAnsi="Arial" w:cs="Arial"/>
          <w:b/>
          <w:bCs/>
          <w:color w:val="3D3D3D"/>
          <w:sz w:val="24"/>
          <w:szCs w:val="24"/>
          <w:lang w:eastAsia="es-MX"/>
        </w:rPr>
        <w:t>cerámica</w:t>
      </w:r>
      <w:r w:rsidRPr="00905B63">
        <w:rPr>
          <w:rFonts w:ascii="Arial" w:eastAsia="Times New Roman" w:hAnsi="Arial" w:cs="Arial"/>
          <w:color w:val="3D3D3D"/>
          <w:sz w:val="24"/>
          <w:szCs w:val="24"/>
          <w:lang w:eastAsia="es-MX"/>
        </w:rPr>
        <w:t xml:space="preserve"> son los más resistentes al desgaste y la corrosión, y presentan las mejores propiedades de adherencia y estabilidad. Son piezas de óxido de zirconio con un tratamiento especial para lograr sus características excepcionales, que llegan a una dureza media de 130 </w:t>
      </w:r>
      <w:proofErr w:type="spellStart"/>
      <w:r w:rsidRPr="00905B63">
        <w:rPr>
          <w:rFonts w:ascii="Arial" w:eastAsia="Times New Roman" w:hAnsi="Arial" w:cs="Arial"/>
          <w:color w:val="3D3D3D"/>
          <w:sz w:val="24"/>
          <w:szCs w:val="24"/>
          <w:lang w:eastAsia="es-MX"/>
        </w:rPr>
        <w:t>HRc</w:t>
      </w:r>
      <w:proofErr w:type="spellEnd"/>
      <w:r w:rsidRPr="00905B63">
        <w:rPr>
          <w:rFonts w:ascii="Arial" w:eastAsia="Times New Roman" w:hAnsi="Arial" w:cs="Arial"/>
          <w:color w:val="3D3D3D"/>
          <w:sz w:val="24"/>
          <w:szCs w:val="24"/>
          <w:lang w:eastAsia="es-MX"/>
        </w:rPr>
        <w:t>. Además, la ventaja que poseen frente a los bloques metálicos es que no se adhiere ningún tipo de impurezas magnéticas, por ejemplo, limaduras de hierro o virutas de acero, lo que introduciría errores en las mediciones y dañaría la pieza.</w:t>
      </w:r>
    </w:p>
    <w:p w14:paraId="6BDAE28B" w14:textId="77777777" w:rsidR="00905B63" w:rsidRPr="00905B63" w:rsidRDefault="00905B63" w:rsidP="00905B63">
      <w:pPr>
        <w:shd w:val="clear" w:color="auto" w:fill="FFFFFF"/>
        <w:spacing w:after="150" w:line="360" w:lineRule="auto"/>
        <w:jc w:val="both"/>
        <w:outlineLvl w:val="2"/>
        <w:rPr>
          <w:rFonts w:ascii="Arial" w:eastAsia="Times New Roman" w:hAnsi="Arial" w:cs="Arial"/>
          <w:b/>
          <w:bCs/>
          <w:color w:val="40454D"/>
          <w:sz w:val="24"/>
          <w:szCs w:val="24"/>
          <w:lang w:eastAsia="es-MX"/>
        </w:rPr>
      </w:pPr>
      <w:r w:rsidRPr="00905B63">
        <w:rPr>
          <w:rFonts w:ascii="Arial" w:eastAsia="Times New Roman" w:hAnsi="Arial" w:cs="Arial"/>
          <w:b/>
          <w:bCs/>
          <w:color w:val="40454D"/>
          <w:sz w:val="24"/>
          <w:szCs w:val="24"/>
          <w:lang w:eastAsia="es-MX"/>
        </w:rPr>
        <w:t>Grados de precisión y usos</w:t>
      </w:r>
    </w:p>
    <w:p w14:paraId="4731D8AB" w14:textId="1236BBF1" w:rsidR="00905B63" w:rsidRPr="00905B63" w:rsidRDefault="00905B63" w:rsidP="00905B63">
      <w:pPr>
        <w:shd w:val="clear" w:color="auto" w:fill="FFFFFF"/>
        <w:spacing w:after="300" w:line="360" w:lineRule="auto"/>
        <w:jc w:val="both"/>
        <w:rPr>
          <w:rFonts w:ascii="Arial" w:eastAsia="Times New Roman" w:hAnsi="Arial" w:cs="Arial"/>
          <w:color w:val="3D3D3D"/>
          <w:sz w:val="24"/>
          <w:szCs w:val="24"/>
          <w:lang w:eastAsia="es-MX"/>
        </w:rPr>
      </w:pPr>
      <w:r w:rsidRPr="00905B63">
        <w:rPr>
          <w:rFonts w:ascii="Arial" w:eastAsia="Times New Roman" w:hAnsi="Arial" w:cs="Arial"/>
          <w:color w:val="3D3D3D"/>
          <w:sz w:val="24"/>
          <w:szCs w:val="24"/>
          <w:lang w:eastAsia="es-MX"/>
        </w:rPr>
        <w:t>Aún dentro de cada clase de materiales con los que están construidos, los </w:t>
      </w:r>
      <w:r w:rsidRPr="00905B63">
        <w:rPr>
          <w:rFonts w:ascii="Arial" w:eastAsia="Times New Roman" w:hAnsi="Arial" w:cs="Arial"/>
          <w:b/>
          <w:bCs/>
          <w:color w:val="3D3D3D"/>
          <w:sz w:val="24"/>
          <w:szCs w:val="24"/>
          <w:lang w:eastAsia="es-MX"/>
        </w:rPr>
        <w:t>bloques patrón</w:t>
      </w:r>
      <w:r w:rsidRPr="00905B63">
        <w:rPr>
          <w:rFonts w:ascii="Arial" w:eastAsia="Times New Roman" w:hAnsi="Arial" w:cs="Arial"/>
          <w:color w:val="3D3D3D"/>
          <w:sz w:val="24"/>
          <w:szCs w:val="24"/>
          <w:lang w:eastAsia="es-MX"/>
        </w:rPr>
        <w:t> se encuentran disponibles en distintas </w:t>
      </w:r>
      <w:r w:rsidRPr="00905B63">
        <w:rPr>
          <w:rFonts w:ascii="Arial" w:eastAsia="Times New Roman" w:hAnsi="Arial" w:cs="Arial"/>
          <w:b/>
          <w:bCs/>
          <w:color w:val="3D3D3D"/>
          <w:sz w:val="24"/>
          <w:szCs w:val="24"/>
          <w:lang w:eastAsia="es-MX"/>
        </w:rPr>
        <w:t>calidades</w:t>
      </w:r>
      <w:r w:rsidRPr="00905B63">
        <w:rPr>
          <w:rFonts w:ascii="Arial" w:eastAsia="Times New Roman" w:hAnsi="Arial" w:cs="Arial"/>
          <w:color w:val="3D3D3D"/>
          <w:sz w:val="24"/>
          <w:szCs w:val="24"/>
          <w:lang w:eastAsia="es-MX"/>
        </w:rPr>
        <w:t> o </w:t>
      </w:r>
      <w:r w:rsidRPr="00905B63">
        <w:rPr>
          <w:rFonts w:ascii="Arial" w:eastAsia="Times New Roman" w:hAnsi="Arial" w:cs="Arial"/>
          <w:b/>
          <w:bCs/>
          <w:color w:val="3D3D3D"/>
          <w:sz w:val="24"/>
          <w:szCs w:val="24"/>
          <w:lang w:eastAsia="es-MX"/>
        </w:rPr>
        <w:t>grados de precisión</w:t>
      </w:r>
      <w:r w:rsidRPr="00905B63">
        <w:rPr>
          <w:rFonts w:ascii="Arial" w:eastAsia="Times New Roman" w:hAnsi="Arial" w:cs="Arial"/>
          <w:color w:val="3D3D3D"/>
          <w:sz w:val="24"/>
          <w:szCs w:val="24"/>
          <w:lang w:eastAsia="es-MX"/>
        </w:rPr>
        <w:t> (en números o, más antiguamente, en letras), cada grado debidamente clasificado por la norma ISO 3650 y sujeto a las tolerancias estipuladas por la misma. Una vez más, el empleo de tal o cual grado de precisión depende de la aplicación, de acuerdo con los datos de la siguiente tabla.</w:t>
      </w:r>
      <w:r w:rsidR="00243F5D">
        <w:rPr>
          <w:rFonts w:ascii="Arial" w:eastAsia="Times New Roman" w:hAnsi="Arial" w:cs="Arial"/>
          <w:color w:val="3D3D3D"/>
          <w:sz w:val="24"/>
          <w:szCs w:val="24"/>
          <w:lang w:eastAsia="es-MX"/>
        </w:rPr>
        <w:t xml:space="preserve">                                 </w:t>
      </w:r>
      <w:r w:rsidR="00243F5D" w:rsidRPr="00243F5D">
        <w:rPr>
          <w:rFonts w:ascii="Arial" w:eastAsia="Times New Roman" w:hAnsi="Arial" w:cs="Arial"/>
          <w:color w:val="3D3D3D"/>
          <w:sz w:val="24"/>
          <w:szCs w:val="24"/>
          <w:highlight w:val="yellow"/>
          <w:lang w:eastAsia="es-MX"/>
        </w:rPr>
        <w:t>41</w:t>
      </w:r>
    </w:p>
    <w:p w14:paraId="5E5200CB" w14:textId="77777777" w:rsidR="00F611AD" w:rsidRPr="00905B63" w:rsidRDefault="00905B63" w:rsidP="00F611AD">
      <w:pPr>
        <w:spacing w:line="360" w:lineRule="auto"/>
        <w:jc w:val="both"/>
        <w:rPr>
          <w:rFonts w:ascii="Arial" w:hAnsi="Arial" w:cs="Arial"/>
          <w:b/>
          <w:bCs/>
          <w:sz w:val="28"/>
          <w:szCs w:val="28"/>
        </w:rPr>
      </w:pPr>
      <w:r w:rsidRPr="00905B63">
        <w:rPr>
          <w:rFonts w:ascii="Arial" w:hAnsi="Arial" w:cs="Arial"/>
          <w:b/>
          <w:bCs/>
          <w:sz w:val="28"/>
          <w:szCs w:val="28"/>
        </w:rPr>
        <w:lastRenderedPageBreak/>
        <w:t>2.8.8. CALIBRES PASA - NO PASA.</w:t>
      </w:r>
    </w:p>
    <w:p w14:paraId="0AF56270" w14:textId="77777777" w:rsidR="00905B63" w:rsidRPr="00905B63" w:rsidRDefault="00905B63" w:rsidP="00905B63">
      <w:pPr>
        <w:spacing w:line="360" w:lineRule="auto"/>
        <w:jc w:val="both"/>
        <w:rPr>
          <w:rFonts w:ascii="Arial" w:hAnsi="Arial" w:cs="Arial"/>
          <w:sz w:val="24"/>
          <w:szCs w:val="24"/>
        </w:rPr>
      </w:pPr>
      <w:r w:rsidRPr="00905B63">
        <w:rPr>
          <w:noProof/>
        </w:rPr>
        <w:drawing>
          <wp:anchor distT="0" distB="0" distL="114300" distR="114300" simplePos="0" relativeHeight="251685888" behindDoc="1" locked="0" layoutInCell="1" allowOverlap="1" wp14:anchorId="2721FFCF" wp14:editId="5E5F6D6E">
            <wp:simplePos x="0" y="0"/>
            <wp:positionH relativeFrom="column">
              <wp:posOffset>1607488</wp:posOffset>
            </wp:positionH>
            <wp:positionV relativeFrom="paragraph">
              <wp:posOffset>59415</wp:posOffset>
            </wp:positionV>
            <wp:extent cx="1200647" cy="2156760"/>
            <wp:effectExtent l="0" t="1905" r="0" b="0"/>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extLst>
                        <a:ext uri="{28A0092B-C50C-407E-A947-70E740481C1C}">
                          <a14:useLocalDpi xmlns:a14="http://schemas.microsoft.com/office/drawing/2010/main" val="0"/>
                        </a:ext>
                      </a:extLst>
                    </a:blip>
                    <a:srcRect l="39370" t="38058" r="52679" b="36551"/>
                    <a:stretch/>
                  </pic:blipFill>
                  <pic:spPr bwMode="auto">
                    <a:xfrm rot="5400000">
                      <a:off x="0" y="0"/>
                      <a:ext cx="1200647" cy="21567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05B63">
        <w:rPr>
          <w:rFonts w:ascii="Arial" w:hAnsi="Arial" w:cs="Arial"/>
          <w:sz w:val="24"/>
          <w:szCs w:val="24"/>
        </w:rPr>
        <w:t>Dispositivos diseñados para verificar las dimensiones de una parte en sus límites de tamaño superior e inferior, de acuerdo con las tolerancias especificadas por las normas.</w:t>
      </w:r>
    </w:p>
    <w:p w14:paraId="02CE0B61" w14:textId="77777777" w:rsidR="00905B63" w:rsidRPr="00F611AD" w:rsidRDefault="00905B63" w:rsidP="00F611AD">
      <w:pPr>
        <w:spacing w:line="360" w:lineRule="auto"/>
        <w:jc w:val="both"/>
        <w:rPr>
          <w:rFonts w:ascii="Arial" w:hAnsi="Arial" w:cs="Arial"/>
          <w:sz w:val="24"/>
          <w:szCs w:val="24"/>
        </w:rPr>
      </w:pPr>
    </w:p>
    <w:p w14:paraId="35972D8E" w14:textId="77777777" w:rsidR="00F611AD" w:rsidRDefault="00F611AD" w:rsidP="00F611AD">
      <w:pPr>
        <w:spacing w:line="360" w:lineRule="auto"/>
        <w:jc w:val="both"/>
        <w:rPr>
          <w:rFonts w:ascii="Arial" w:hAnsi="Arial" w:cs="Arial"/>
          <w:sz w:val="24"/>
          <w:szCs w:val="24"/>
        </w:rPr>
      </w:pPr>
    </w:p>
    <w:p w14:paraId="03BB659A" w14:textId="77777777" w:rsidR="00905B63" w:rsidRDefault="00905B63" w:rsidP="00F611AD">
      <w:pPr>
        <w:spacing w:line="360" w:lineRule="auto"/>
        <w:jc w:val="both"/>
        <w:rPr>
          <w:rFonts w:ascii="Arial" w:hAnsi="Arial" w:cs="Arial"/>
          <w:sz w:val="24"/>
          <w:szCs w:val="24"/>
        </w:rPr>
      </w:pPr>
    </w:p>
    <w:p w14:paraId="4735743A" w14:textId="77777777" w:rsidR="00905B63" w:rsidRPr="00905B63" w:rsidRDefault="00905B63" w:rsidP="00905B63">
      <w:pPr>
        <w:spacing w:line="360" w:lineRule="auto"/>
        <w:jc w:val="both"/>
        <w:rPr>
          <w:rFonts w:ascii="Arial" w:hAnsi="Arial" w:cs="Arial"/>
          <w:sz w:val="24"/>
          <w:szCs w:val="24"/>
        </w:rPr>
      </w:pPr>
      <w:r w:rsidRPr="00905B63">
        <w:rPr>
          <w:rFonts w:ascii="Arial" w:hAnsi="Arial" w:cs="Arial"/>
          <w:sz w:val="24"/>
          <w:szCs w:val="24"/>
        </w:rPr>
        <w:t>Este es uno de los métodos más rápidos para medir roscas externas y consiste en un par de anillos roscados pasa-no pasa.</w:t>
      </w:r>
    </w:p>
    <w:p w14:paraId="68B8A025" w14:textId="77777777" w:rsidR="00905B63" w:rsidRPr="00905B63" w:rsidRDefault="00905B63" w:rsidP="00905B63">
      <w:pPr>
        <w:spacing w:line="360" w:lineRule="auto"/>
        <w:jc w:val="both"/>
        <w:rPr>
          <w:rFonts w:ascii="Arial" w:hAnsi="Arial" w:cs="Arial"/>
          <w:sz w:val="24"/>
          <w:szCs w:val="24"/>
        </w:rPr>
      </w:pPr>
      <w:r w:rsidRPr="00905B63">
        <w:rPr>
          <w:rFonts w:ascii="Arial" w:hAnsi="Arial" w:cs="Arial"/>
          <w:sz w:val="24"/>
          <w:szCs w:val="24"/>
        </w:rPr>
        <w:t>Estos calibres se fijan a los límites de la tolerancia de la parte. Su aplicación simplemente es atornillarlos sobre la parte. El de pasa debe entrar sin fuerza sobre la longitud de la rosca y el de no pasa no debe introducirse más de dos hilos antes de que se atore. </w:t>
      </w:r>
    </w:p>
    <w:p w14:paraId="0DE4ABCC" w14:textId="77777777" w:rsidR="00905B63" w:rsidRPr="00905B63" w:rsidRDefault="00905B63" w:rsidP="00905B63">
      <w:pPr>
        <w:spacing w:line="360" w:lineRule="auto"/>
        <w:jc w:val="both"/>
        <w:rPr>
          <w:rFonts w:ascii="Arial" w:hAnsi="Arial" w:cs="Arial"/>
          <w:sz w:val="24"/>
          <w:szCs w:val="24"/>
        </w:rPr>
      </w:pPr>
      <w:r w:rsidRPr="00905B63">
        <w:rPr>
          <w:rFonts w:ascii="Arial" w:hAnsi="Arial" w:cs="Arial"/>
          <w:sz w:val="24"/>
          <w:szCs w:val="24"/>
        </w:rPr>
        <w:t>Estos calibres sólo indican si la parte inspeccionada está dentro de tolerancia a no (atributos). Ellos no especifican cual es el tamaño real de la parte roscada; para ello se hace necesario usar alguno de los métodos antes descritos. </w:t>
      </w:r>
    </w:p>
    <w:p w14:paraId="189F6A5B" w14:textId="77777777" w:rsidR="00905B63" w:rsidRPr="00905B63" w:rsidRDefault="00905B63" w:rsidP="00905B63">
      <w:pPr>
        <w:spacing w:line="360" w:lineRule="auto"/>
        <w:jc w:val="both"/>
        <w:rPr>
          <w:rFonts w:ascii="Arial" w:hAnsi="Arial" w:cs="Arial"/>
          <w:sz w:val="24"/>
          <w:szCs w:val="24"/>
        </w:rPr>
      </w:pPr>
      <w:r w:rsidRPr="00905B63">
        <w:rPr>
          <w:rFonts w:ascii="Arial" w:hAnsi="Arial" w:cs="Arial"/>
          <w:sz w:val="24"/>
          <w:szCs w:val="24"/>
        </w:rPr>
        <w:t>También hay calibres roscados pasa-no pasa para la inspección de roscas internas. Estos trabajan bajo el mismo principio de pasa y no pasa; en este caso, el calibre de no pasa entrará una vuelta cuando más, pero no otra. Este es quizá el método más práctico para medir roscas internas, ya que, aunque existen instrumentos que proporcionan datos variables, éstos no están disponibles para los diámetros más pequeños. </w:t>
      </w:r>
    </w:p>
    <w:p w14:paraId="205DFBCF" w14:textId="20E2B2F1" w:rsidR="002A67A9" w:rsidRDefault="00905B63" w:rsidP="00905B63">
      <w:pPr>
        <w:spacing w:line="360" w:lineRule="auto"/>
        <w:jc w:val="both"/>
        <w:rPr>
          <w:rFonts w:ascii="Arial" w:hAnsi="Arial" w:cs="Arial"/>
          <w:sz w:val="24"/>
          <w:szCs w:val="24"/>
        </w:rPr>
      </w:pPr>
      <w:r w:rsidRPr="00905B63">
        <w:rPr>
          <w:rFonts w:ascii="Arial" w:hAnsi="Arial" w:cs="Arial"/>
          <w:sz w:val="24"/>
          <w:szCs w:val="24"/>
        </w:rPr>
        <w:t xml:space="preserve">Los calibradores se usan para comprobar dimensiones externas tales como diámetro, anchura, grosor y superficies similares. Los calibradores de anillos se emplean para revisar diámetros cilíndricos. Para una aplicación determinada, generalmente se requieren un par de calibradores, uno de pasa y el otro de no pasa, cada calibrador es un anillo cuya abertura se maquina a uno de los límites de tolerancia del diámetro de la parte. </w:t>
      </w:r>
      <w:r w:rsidR="002A67A9">
        <w:rPr>
          <w:rFonts w:ascii="Arial" w:hAnsi="Arial" w:cs="Arial"/>
          <w:sz w:val="24"/>
          <w:szCs w:val="24"/>
        </w:rPr>
        <w:t xml:space="preserve">                                                             </w:t>
      </w:r>
      <w:r w:rsidR="002A67A9" w:rsidRPr="002A67A9">
        <w:rPr>
          <w:rFonts w:ascii="Arial" w:hAnsi="Arial" w:cs="Arial"/>
          <w:sz w:val="24"/>
          <w:szCs w:val="24"/>
          <w:highlight w:val="yellow"/>
        </w:rPr>
        <w:t>42</w:t>
      </w:r>
    </w:p>
    <w:p w14:paraId="36BFF635" w14:textId="18195EFE" w:rsidR="00905B63" w:rsidRPr="00905B63" w:rsidRDefault="00905B63" w:rsidP="00905B63">
      <w:pPr>
        <w:spacing w:line="360" w:lineRule="auto"/>
        <w:jc w:val="both"/>
        <w:rPr>
          <w:rFonts w:ascii="Arial" w:hAnsi="Arial" w:cs="Arial"/>
          <w:sz w:val="24"/>
          <w:szCs w:val="24"/>
        </w:rPr>
      </w:pPr>
      <w:r w:rsidRPr="00905B63">
        <w:rPr>
          <w:rFonts w:ascii="Arial" w:hAnsi="Arial" w:cs="Arial"/>
          <w:sz w:val="24"/>
          <w:szCs w:val="24"/>
        </w:rPr>
        <w:lastRenderedPageBreak/>
        <w:t xml:space="preserve">Para facilidad de manejo, la parte exterior del anillo está moleteada. Los dos calibradores se distinguen por la presencia de un </w:t>
      </w:r>
      <w:r w:rsidRPr="00905B63">
        <w:rPr>
          <w:noProof/>
        </w:rPr>
        <w:drawing>
          <wp:anchor distT="0" distB="0" distL="114300" distR="114300" simplePos="0" relativeHeight="251686912" behindDoc="1" locked="0" layoutInCell="1" allowOverlap="1" wp14:anchorId="0DF60EDF" wp14:editId="33A548CB">
            <wp:simplePos x="0" y="0"/>
            <wp:positionH relativeFrom="column">
              <wp:posOffset>1002941</wp:posOffset>
            </wp:positionH>
            <wp:positionV relativeFrom="paragraph">
              <wp:posOffset>316396</wp:posOffset>
            </wp:positionV>
            <wp:extent cx="3181843" cy="1733384"/>
            <wp:effectExtent l="0" t="0" r="0" b="635"/>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5">
                      <a:extLst>
                        <a:ext uri="{28A0092B-C50C-407E-A947-70E740481C1C}">
                          <a14:useLocalDpi xmlns:a14="http://schemas.microsoft.com/office/drawing/2010/main" val="0"/>
                        </a:ext>
                      </a:extLst>
                    </a:blip>
                    <a:srcRect l="26215" t="27709" r="43611" b="43066"/>
                    <a:stretch/>
                  </pic:blipFill>
                  <pic:spPr bwMode="auto">
                    <a:xfrm>
                      <a:off x="0" y="0"/>
                      <a:ext cx="3181843" cy="173338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05B63">
        <w:rPr>
          <w:rFonts w:ascii="Arial" w:hAnsi="Arial" w:cs="Arial"/>
          <w:sz w:val="24"/>
          <w:szCs w:val="24"/>
        </w:rPr>
        <w:t>surco alrededor de la parte externa del anillo no pasa.</w:t>
      </w:r>
    </w:p>
    <w:p w14:paraId="7D551E3A" w14:textId="77777777" w:rsidR="00905B63" w:rsidRDefault="00905B63" w:rsidP="00F611AD">
      <w:pPr>
        <w:spacing w:line="360" w:lineRule="auto"/>
        <w:jc w:val="both"/>
        <w:rPr>
          <w:rFonts w:ascii="Arial" w:hAnsi="Arial" w:cs="Arial"/>
          <w:sz w:val="24"/>
          <w:szCs w:val="24"/>
        </w:rPr>
      </w:pPr>
    </w:p>
    <w:p w14:paraId="45758225" w14:textId="77777777" w:rsidR="00905B63" w:rsidRPr="00905B63" w:rsidRDefault="00905B63" w:rsidP="00905B63">
      <w:pPr>
        <w:rPr>
          <w:rFonts w:ascii="Arial" w:hAnsi="Arial" w:cs="Arial"/>
          <w:sz w:val="24"/>
          <w:szCs w:val="24"/>
        </w:rPr>
      </w:pPr>
    </w:p>
    <w:p w14:paraId="480E8EA5" w14:textId="77777777" w:rsidR="00905B63" w:rsidRPr="00905B63" w:rsidRDefault="00905B63" w:rsidP="00905B63">
      <w:pPr>
        <w:rPr>
          <w:rFonts w:ascii="Arial" w:hAnsi="Arial" w:cs="Arial"/>
          <w:sz w:val="24"/>
          <w:szCs w:val="24"/>
        </w:rPr>
      </w:pPr>
    </w:p>
    <w:p w14:paraId="71833B89" w14:textId="77777777" w:rsidR="00905B63" w:rsidRDefault="00905B63" w:rsidP="00905B63">
      <w:pPr>
        <w:rPr>
          <w:rFonts w:ascii="Arial" w:hAnsi="Arial" w:cs="Arial"/>
          <w:sz w:val="24"/>
          <w:szCs w:val="24"/>
        </w:rPr>
      </w:pPr>
    </w:p>
    <w:p w14:paraId="528FF0AD" w14:textId="77777777" w:rsidR="00905B63" w:rsidRDefault="00905B63" w:rsidP="00905B63">
      <w:pPr>
        <w:spacing w:line="360" w:lineRule="auto"/>
        <w:jc w:val="both"/>
        <w:rPr>
          <w:rFonts w:ascii="Arial" w:hAnsi="Arial" w:cs="Arial"/>
          <w:sz w:val="24"/>
          <w:szCs w:val="24"/>
        </w:rPr>
      </w:pPr>
      <w:r w:rsidRPr="00905B63">
        <w:rPr>
          <w:noProof/>
        </w:rPr>
        <w:drawing>
          <wp:anchor distT="0" distB="0" distL="114300" distR="114300" simplePos="0" relativeHeight="251687936" behindDoc="1" locked="0" layoutInCell="1" allowOverlap="1" wp14:anchorId="66E66E08" wp14:editId="31182464">
            <wp:simplePos x="0" y="0"/>
            <wp:positionH relativeFrom="column">
              <wp:posOffset>549275</wp:posOffset>
            </wp:positionH>
            <wp:positionV relativeFrom="paragraph">
              <wp:posOffset>2363608</wp:posOffset>
            </wp:positionV>
            <wp:extent cx="4623384" cy="1629852"/>
            <wp:effectExtent l="0" t="0" r="6350" b="8890"/>
            <wp:wrapNone/>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extLst>
                        <a:ext uri="{28A0092B-C50C-407E-A947-70E740481C1C}">
                          <a14:useLocalDpi xmlns:a14="http://schemas.microsoft.com/office/drawing/2010/main" val="0"/>
                        </a:ext>
                      </a:extLst>
                    </a:blip>
                    <a:srcRect l="28629" t="42187" r="45028" b="41302"/>
                    <a:stretch/>
                  </pic:blipFill>
                  <pic:spPr bwMode="auto">
                    <a:xfrm>
                      <a:off x="0" y="0"/>
                      <a:ext cx="4623384" cy="1629852"/>
                    </a:xfrm>
                    <a:prstGeom prst="rect">
                      <a:avLst/>
                    </a:prstGeom>
                    <a:ln>
                      <a:noFill/>
                    </a:ln>
                    <a:extLst>
                      <a:ext uri="{53640926-AAD7-44D8-BBD7-CCE9431645EC}">
                        <a14:shadowObscured xmlns:a14="http://schemas.microsoft.com/office/drawing/2010/main"/>
                      </a:ext>
                    </a:extLst>
                  </pic:spPr>
                </pic:pic>
              </a:graphicData>
            </a:graphic>
          </wp:anchor>
        </w:drawing>
      </w:r>
      <w:r w:rsidRPr="00905B63">
        <w:rPr>
          <w:rFonts w:ascii="Arial" w:hAnsi="Arial" w:cs="Arial"/>
          <w:sz w:val="24"/>
          <w:szCs w:val="24"/>
        </w:rPr>
        <w:t>Calibrador pasa no pasa de contacto para medir el diámetro. El calibrador límite más común que se utiliza para verificar diámetros de orificios es el calibrador de inserción. El calibrador consta de una manija a la cual se conectan dos piezas cilíndricas precisamente asentadas (insertos) de acero endurecido, como en la figura 3.56. Los insertos cilíndricos funcionan como os calibradores de pasa y no pasa. Otros dispositivos similares al calibrador de inserción incluyen los calibradores de ahusamiento, que consta de un inserto ahusado para verificar orificios con aguzamientos; y los calibradores roscados, con los que se verifican las roscas internas en las partes</w:t>
      </w:r>
      <w:r>
        <w:rPr>
          <w:rFonts w:ascii="Arial" w:hAnsi="Arial" w:cs="Arial"/>
          <w:sz w:val="24"/>
          <w:szCs w:val="24"/>
        </w:rPr>
        <w:t>.</w:t>
      </w:r>
    </w:p>
    <w:p w14:paraId="77110B10" w14:textId="77777777" w:rsidR="00905B63" w:rsidRDefault="00905B63" w:rsidP="00905B63">
      <w:pPr>
        <w:spacing w:line="360" w:lineRule="auto"/>
        <w:jc w:val="both"/>
        <w:rPr>
          <w:rFonts w:ascii="Arial" w:hAnsi="Arial" w:cs="Arial"/>
          <w:sz w:val="24"/>
          <w:szCs w:val="24"/>
        </w:rPr>
      </w:pPr>
    </w:p>
    <w:p w14:paraId="63E26C6E" w14:textId="77777777" w:rsidR="00905B63" w:rsidRPr="00905B63" w:rsidRDefault="00905B63" w:rsidP="00905B63">
      <w:pPr>
        <w:rPr>
          <w:rFonts w:ascii="Arial" w:hAnsi="Arial" w:cs="Arial"/>
          <w:sz w:val="24"/>
          <w:szCs w:val="24"/>
        </w:rPr>
      </w:pPr>
    </w:p>
    <w:p w14:paraId="0066AF7A" w14:textId="77777777" w:rsidR="00905B63" w:rsidRPr="00905B63" w:rsidRDefault="00905B63" w:rsidP="00905B63">
      <w:pPr>
        <w:rPr>
          <w:rFonts w:ascii="Arial" w:hAnsi="Arial" w:cs="Arial"/>
          <w:sz w:val="24"/>
          <w:szCs w:val="24"/>
        </w:rPr>
      </w:pPr>
    </w:p>
    <w:p w14:paraId="7E6683EE" w14:textId="77777777" w:rsidR="00905B63" w:rsidRPr="00905B63" w:rsidRDefault="00905B63" w:rsidP="00905B63">
      <w:pPr>
        <w:rPr>
          <w:rFonts w:ascii="Arial" w:hAnsi="Arial" w:cs="Arial"/>
          <w:sz w:val="24"/>
          <w:szCs w:val="24"/>
        </w:rPr>
      </w:pPr>
    </w:p>
    <w:p w14:paraId="3DE02C89" w14:textId="77777777" w:rsidR="00905B63" w:rsidRPr="00905B63" w:rsidRDefault="00905B63" w:rsidP="00905B63">
      <w:pPr>
        <w:rPr>
          <w:rFonts w:ascii="Arial" w:hAnsi="Arial" w:cs="Arial"/>
          <w:sz w:val="24"/>
          <w:szCs w:val="24"/>
        </w:rPr>
      </w:pPr>
    </w:p>
    <w:p w14:paraId="5C195B5C" w14:textId="77777777" w:rsidR="00905B63" w:rsidRDefault="00905B63" w:rsidP="00905B63">
      <w:pPr>
        <w:rPr>
          <w:rFonts w:ascii="Arial" w:hAnsi="Arial" w:cs="Arial"/>
          <w:sz w:val="24"/>
          <w:szCs w:val="24"/>
        </w:rPr>
      </w:pPr>
    </w:p>
    <w:p w14:paraId="53D2BF39" w14:textId="77777777" w:rsidR="00905B63" w:rsidRDefault="00905B63" w:rsidP="00905B63">
      <w:pPr>
        <w:spacing w:line="360" w:lineRule="auto"/>
        <w:jc w:val="both"/>
        <w:rPr>
          <w:rFonts w:ascii="Arial" w:hAnsi="Arial" w:cs="Arial"/>
          <w:sz w:val="24"/>
          <w:szCs w:val="24"/>
        </w:rPr>
      </w:pPr>
      <w:r w:rsidRPr="00905B63">
        <w:rPr>
          <w:rFonts w:ascii="Arial" w:hAnsi="Arial" w:cs="Arial"/>
          <w:sz w:val="24"/>
          <w:szCs w:val="24"/>
        </w:rPr>
        <w:t>Estos calibradores son fáciles de usar y el tiempo requerido para completar una inspección casi siempre es menos al que emplea un instrumento de medición. Su desventaja es que se obtiene muy poca información del tamaño real de la parte; solo indican si el tamaño está dentro de la tolerancia.</w:t>
      </w:r>
    </w:p>
    <w:p w14:paraId="56FECFA3" w14:textId="77777777" w:rsidR="00905B63" w:rsidRDefault="00905B63" w:rsidP="00905B63">
      <w:pPr>
        <w:spacing w:line="360" w:lineRule="auto"/>
        <w:jc w:val="both"/>
        <w:rPr>
          <w:rFonts w:ascii="Arial" w:hAnsi="Arial" w:cs="Arial"/>
          <w:sz w:val="24"/>
          <w:szCs w:val="24"/>
        </w:rPr>
      </w:pPr>
    </w:p>
    <w:p w14:paraId="605A41FC" w14:textId="433778C0" w:rsidR="00A1108A" w:rsidRDefault="002A67A9" w:rsidP="002A67A9">
      <w:pPr>
        <w:spacing w:line="360" w:lineRule="auto"/>
        <w:jc w:val="right"/>
        <w:rPr>
          <w:rFonts w:ascii="Arial" w:hAnsi="Arial" w:cs="Arial"/>
          <w:sz w:val="24"/>
          <w:szCs w:val="24"/>
        </w:rPr>
      </w:pPr>
      <w:r w:rsidRPr="002A67A9">
        <w:rPr>
          <w:rFonts w:ascii="Arial" w:hAnsi="Arial" w:cs="Arial"/>
          <w:sz w:val="24"/>
          <w:szCs w:val="24"/>
          <w:highlight w:val="yellow"/>
        </w:rPr>
        <w:t>43</w:t>
      </w:r>
    </w:p>
    <w:p w14:paraId="01A2573D" w14:textId="77777777" w:rsidR="00905B63" w:rsidRPr="0072513F" w:rsidRDefault="0072513F" w:rsidP="00905B63">
      <w:pPr>
        <w:spacing w:line="360" w:lineRule="auto"/>
        <w:jc w:val="both"/>
        <w:rPr>
          <w:rFonts w:ascii="Arial" w:hAnsi="Arial" w:cs="Arial"/>
          <w:b/>
          <w:bCs/>
          <w:sz w:val="28"/>
          <w:szCs w:val="28"/>
        </w:rPr>
      </w:pPr>
      <w:r w:rsidRPr="0072513F">
        <w:rPr>
          <w:rFonts w:ascii="Arial" w:hAnsi="Arial" w:cs="Arial"/>
          <w:b/>
          <w:bCs/>
          <w:sz w:val="28"/>
          <w:szCs w:val="28"/>
        </w:rPr>
        <w:lastRenderedPageBreak/>
        <w:t>2.8.9. CALIBRADOR DE ALTURA.</w:t>
      </w:r>
    </w:p>
    <w:p w14:paraId="4BF967D9" w14:textId="77777777" w:rsidR="0072513F" w:rsidRPr="0072513F" w:rsidRDefault="0072513F" w:rsidP="0072513F">
      <w:pPr>
        <w:spacing w:line="360" w:lineRule="auto"/>
        <w:jc w:val="both"/>
        <w:rPr>
          <w:rFonts w:ascii="Arial" w:hAnsi="Arial" w:cs="Arial"/>
          <w:sz w:val="24"/>
          <w:szCs w:val="24"/>
        </w:rPr>
      </w:pPr>
      <w:r w:rsidRPr="0072513F">
        <w:rPr>
          <w:rFonts w:ascii="Arial" w:hAnsi="Arial" w:cs="Arial"/>
          <w:sz w:val="24"/>
          <w:szCs w:val="24"/>
        </w:rPr>
        <w:t>El medidor de altura es un dispositivo para medir la altura de piezas o las diferencias de altura entre planos a diferentes niveles.</w:t>
      </w:r>
    </w:p>
    <w:p w14:paraId="3A11BB83" w14:textId="77777777" w:rsidR="0072513F" w:rsidRPr="0072513F" w:rsidRDefault="0072513F" w:rsidP="0072513F">
      <w:pPr>
        <w:spacing w:line="360" w:lineRule="auto"/>
        <w:jc w:val="both"/>
        <w:rPr>
          <w:rFonts w:ascii="Arial" w:hAnsi="Arial" w:cs="Arial"/>
          <w:sz w:val="24"/>
          <w:szCs w:val="24"/>
        </w:rPr>
      </w:pPr>
      <w:r w:rsidRPr="0072513F">
        <w:rPr>
          <w:rFonts w:ascii="Arial" w:hAnsi="Arial" w:cs="Arial"/>
          <w:sz w:val="24"/>
          <w:szCs w:val="24"/>
        </w:rPr>
        <w:t>El calibrador de altura también se utiliza como herramienta de trazo, para lo cual se incluye un buril. El medidor de altura, creado por medio de la combinación de una escala principal con un vernier para realizar mediciones rápidas y exactas, cuenta con un solo palpador y la superficie sobre la cual descansa, actúa como plano de referencia para realizar las mediciones.</w:t>
      </w:r>
    </w:p>
    <w:p w14:paraId="55536110" w14:textId="77777777" w:rsidR="0072513F" w:rsidRPr="0072513F" w:rsidRDefault="0072513F" w:rsidP="0072513F">
      <w:pPr>
        <w:spacing w:line="360" w:lineRule="auto"/>
        <w:jc w:val="both"/>
        <w:rPr>
          <w:rFonts w:ascii="Arial" w:hAnsi="Arial" w:cs="Arial"/>
          <w:sz w:val="24"/>
          <w:szCs w:val="24"/>
        </w:rPr>
      </w:pPr>
      <w:r w:rsidRPr="0072513F">
        <w:rPr>
          <w:noProof/>
        </w:rPr>
        <w:drawing>
          <wp:anchor distT="0" distB="0" distL="114300" distR="114300" simplePos="0" relativeHeight="251688960" behindDoc="0" locked="0" layoutInCell="1" allowOverlap="1" wp14:anchorId="0638D0FF" wp14:editId="4CB670BF">
            <wp:simplePos x="0" y="0"/>
            <wp:positionH relativeFrom="column">
              <wp:posOffset>3038475</wp:posOffset>
            </wp:positionH>
            <wp:positionV relativeFrom="paragraph">
              <wp:posOffset>74930</wp:posOffset>
            </wp:positionV>
            <wp:extent cx="3280410" cy="4436745"/>
            <wp:effectExtent l="0" t="0" r="0" b="1905"/>
            <wp:wrapThrough wrapText="bothSides">
              <wp:wrapPolygon edited="0">
                <wp:start x="0" y="0"/>
                <wp:lineTo x="0" y="21517"/>
                <wp:lineTo x="21449" y="21517"/>
                <wp:lineTo x="21449" y="0"/>
                <wp:lineTo x="0" y="0"/>
              </wp:wrapPolygon>
            </wp:wrapThrough>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extLst>
                        <a:ext uri="{28A0092B-C50C-407E-A947-70E740481C1C}">
                          <a14:useLocalDpi xmlns:a14="http://schemas.microsoft.com/office/drawing/2010/main" val="0"/>
                        </a:ext>
                      </a:extLst>
                    </a:blip>
                    <a:stretch>
                      <a:fillRect/>
                    </a:stretch>
                  </pic:blipFill>
                  <pic:spPr>
                    <a:xfrm>
                      <a:off x="0" y="0"/>
                      <a:ext cx="3280410" cy="4436745"/>
                    </a:xfrm>
                    <a:prstGeom prst="rect">
                      <a:avLst/>
                    </a:prstGeom>
                  </pic:spPr>
                </pic:pic>
              </a:graphicData>
            </a:graphic>
            <wp14:sizeRelH relativeFrom="margin">
              <wp14:pctWidth>0</wp14:pctWidth>
            </wp14:sizeRelH>
            <wp14:sizeRelV relativeFrom="margin">
              <wp14:pctHeight>0</wp14:pctHeight>
            </wp14:sizeRelV>
          </wp:anchor>
        </w:drawing>
      </w:r>
      <w:r w:rsidRPr="0072513F">
        <w:rPr>
          <w:rFonts w:ascii="Arial" w:hAnsi="Arial" w:cs="Arial"/>
          <w:sz w:val="24"/>
          <w:szCs w:val="24"/>
        </w:rPr>
        <w:t>El calibrador de altura tiene una exactitud de 0.001 de pulgada, o su equivalente en cm. Se leen de la misma manera que los calibradores de vernier y están equipados con escalas vernier de 25 o 50 divisiones y con una punta de buril que puede hacer marcas sobre metal.</w:t>
      </w:r>
    </w:p>
    <w:p w14:paraId="7ABF7FCC" w14:textId="77777777" w:rsidR="0072513F" w:rsidRPr="0072513F" w:rsidRDefault="0072513F" w:rsidP="0072513F">
      <w:pPr>
        <w:spacing w:line="360" w:lineRule="auto"/>
        <w:jc w:val="both"/>
        <w:rPr>
          <w:rFonts w:ascii="Arial" w:hAnsi="Arial" w:cs="Arial"/>
          <w:sz w:val="24"/>
          <w:szCs w:val="24"/>
        </w:rPr>
      </w:pPr>
      <w:r w:rsidRPr="0072513F">
        <w:rPr>
          <w:rFonts w:ascii="Arial" w:hAnsi="Arial" w:cs="Arial"/>
          <w:sz w:val="24"/>
          <w:szCs w:val="24"/>
        </w:rPr>
        <w:t>Los medidores de alturas han sido ampliamente utilizados en la industria durante muchos años, el original con escala vernier (como se muestra en la figura) puede encontrarse en la actualidad con diversas variantes, ya sea utilizando una carátula en vez de la escala vernier, modelo generalmente limitado en la altura máxima, el medidor de alturas con caratula y contador, y el medidor de alturas digital electrónico.</w:t>
      </w:r>
    </w:p>
    <w:p w14:paraId="1F969EE9" w14:textId="77777777" w:rsidR="0072513F" w:rsidRPr="00905B63" w:rsidRDefault="0072513F" w:rsidP="00905B63">
      <w:pPr>
        <w:spacing w:line="360" w:lineRule="auto"/>
        <w:jc w:val="both"/>
        <w:rPr>
          <w:rFonts w:ascii="Arial" w:hAnsi="Arial" w:cs="Arial"/>
          <w:sz w:val="24"/>
          <w:szCs w:val="24"/>
        </w:rPr>
      </w:pPr>
    </w:p>
    <w:p w14:paraId="705B1666" w14:textId="1A46D9A7" w:rsidR="00905B63" w:rsidRDefault="00905B63" w:rsidP="002A67A9">
      <w:pPr>
        <w:tabs>
          <w:tab w:val="left" w:pos="7975"/>
        </w:tabs>
        <w:rPr>
          <w:rFonts w:ascii="Arial" w:hAnsi="Arial" w:cs="Arial"/>
          <w:sz w:val="24"/>
          <w:szCs w:val="24"/>
        </w:rPr>
      </w:pPr>
      <w:r w:rsidRPr="00905B63">
        <w:rPr>
          <w:rFonts w:ascii="Arial" w:hAnsi="Arial" w:cs="Arial"/>
          <w:sz w:val="24"/>
          <w:szCs w:val="24"/>
        </w:rPr>
        <w:t> </w:t>
      </w:r>
      <w:r w:rsidR="002A67A9">
        <w:rPr>
          <w:rFonts w:ascii="Arial" w:hAnsi="Arial" w:cs="Arial"/>
          <w:sz w:val="24"/>
          <w:szCs w:val="24"/>
        </w:rPr>
        <w:tab/>
      </w:r>
      <w:r w:rsidR="002A67A9" w:rsidRPr="002A67A9">
        <w:rPr>
          <w:rFonts w:ascii="Arial" w:hAnsi="Arial" w:cs="Arial"/>
          <w:sz w:val="24"/>
          <w:szCs w:val="24"/>
          <w:highlight w:val="yellow"/>
        </w:rPr>
        <w:t>44</w:t>
      </w:r>
    </w:p>
    <w:p w14:paraId="71774B60" w14:textId="77777777" w:rsidR="0072513F" w:rsidRPr="00905B63" w:rsidRDefault="0072513F" w:rsidP="00905B63">
      <w:pPr>
        <w:rPr>
          <w:rFonts w:ascii="Arial" w:hAnsi="Arial" w:cs="Arial"/>
          <w:sz w:val="24"/>
          <w:szCs w:val="24"/>
        </w:rPr>
      </w:pPr>
    </w:p>
    <w:p w14:paraId="089399B0" w14:textId="77777777" w:rsidR="00905B63" w:rsidRPr="0072513F" w:rsidRDefault="0072513F" w:rsidP="0072513F">
      <w:pPr>
        <w:spacing w:line="360" w:lineRule="auto"/>
        <w:jc w:val="both"/>
        <w:rPr>
          <w:rFonts w:ascii="Arial" w:hAnsi="Arial" w:cs="Arial"/>
          <w:b/>
          <w:bCs/>
          <w:sz w:val="28"/>
          <w:szCs w:val="28"/>
        </w:rPr>
      </w:pPr>
      <w:r w:rsidRPr="0072513F">
        <w:rPr>
          <w:rFonts w:ascii="Arial" w:hAnsi="Arial" w:cs="Arial"/>
          <w:b/>
          <w:bCs/>
          <w:sz w:val="28"/>
          <w:szCs w:val="28"/>
        </w:rPr>
        <w:lastRenderedPageBreak/>
        <w:t>2.9. RUGOSIDAD.</w:t>
      </w:r>
    </w:p>
    <w:p w14:paraId="217BB980" w14:textId="77777777" w:rsidR="0072513F" w:rsidRPr="0072513F" w:rsidRDefault="0072513F" w:rsidP="0072513F">
      <w:pPr>
        <w:spacing w:line="360" w:lineRule="auto"/>
        <w:jc w:val="both"/>
        <w:rPr>
          <w:rFonts w:ascii="Arial" w:hAnsi="Arial" w:cs="Arial"/>
          <w:sz w:val="24"/>
          <w:szCs w:val="24"/>
        </w:rPr>
      </w:pPr>
      <w:r w:rsidRPr="0072513F">
        <w:rPr>
          <w:rFonts w:ascii="Arial" w:hAnsi="Arial" w:cs="Arial"/>
          <w:sz w:val="24"/>
          <w:szCs w:val="24"/>
        </w:rPr>
        <w:t>Aunque durante mucho tiempo la medición de la rugosidad no fue considerada como una rama de la metrología, en la actualidad es un requerimiento importante debido al reconocimiento creciente de la importancia y necesidad de esta medición.</w:t>
      </w:r>
    </w:p>
    <w:p w14:paraId="22881EB2" w14:textId="77777777" w:rsidR="0072513F" w:rsidRPr="0072513F" w:rsidRDefault="0072513F" w:rsidP="0072513F">
      <w:pPr>
        <w:spacing w:line="360" w:lineRule="auto"/>
        <w:jc w:val="both"/>
        <w:rPr>
          <w:rFonts w:ascii="Arial" w:hAnsi="Arial" w:cs="Arial"/>
          <w:sz w:val="24"/>
          <w:szCs w:val="24"/>
        </w:rPr>
      </w:pPr>
      <w:r w:rsidRPr="0072513F">
        <w:rPr>
          <w:rFonts w:ascii="Arial" w:hAnsi="Arial" w:cs="Arial"/>
          <w:sz w:val="24"/>
          <w:szCs w:val="24"/>
        </w:rPr>
        <w:t>Una superficie perfecta es una abstracción matemática, ya que cualquier superficie real, por perfecta que parezca, presentará irregularidades   que se originan durante el proceso de fabricación.</w:t>
      </w:r>
    </w:p>
    <w:p w14:paraId="5B0E592C" w14:textId="77777777" w:rsidR="0072513F" w:rsidRPr="0072513F" w:rsidRDefault="0072513F" w:rsidP="0072513F">
      <w:pPr>
        <w:spacing w:line="360" w:lineRule="auto"/>
        <w:jc w:val="both"/>
        <w:rPr>
          <w:rFonts w:ascii="Arial" w:hAnsi="Arial" w:cs="Arial"/>
          <w:sz w:val="24"/>
          <w:szCs w:val="24"/>
        </w:rPr>
      </w:pPr>
      <w:r w:rsidRPr="0072513F">
        <w:rPr>
          <w:rFonts w:ascii="Arial" w:hAnsi="Arial" w:cs="Arial"/>
          <w:sz w:val="24"/>
          <w:szCs w:val="24"/>
        </w:rPr>
        <w:t xml:space="preserve">Las irregularidades mayores (macro geométricas) son errores de forma, asociados con la variación en tamaño de una pieza, paralelismo entre superficies y planitud de una superficie o conicidad, redondez y </w:t>
      </w:r>
      <w:proofErr w:type="spellStart"/>
      <w:r w:rsidRPr="0072513F">
        <w:rPr>
          <w:rFonts w:ascii="Arial" w:hAnsi="Arial" w:cs="Arial"/>
          <w:sz w:val="24"/>
          <w:szCs w:val="24"/>
        </w:rPr>
        <w:t>cilindricidad</w:t>
      </w:r>
      <w:proofErr w:type="spellEnd"/>
      <w:r w:rsidRPr="0072513F">
        <w:rPr>
          <w:rFonts w:ascii="Arial" w:hAnsi="Arial" w:cs="Arial"/>
          <w:sz w:val="24"/>
          <w:szCs w:val="24"/>
        </w:rPr>
        <w:t>, y que pueden medirse con instrumentos convencionales. </w:t>
      </w:r>
    </w:p>
    <w:p w14:paraId="507FC3E7" w14:textId="77777777" w:rsidR="0072513F" w:rsidRPr="0072513F" w:rsidRDefault="0072513F" w:rsidP="0072513F">
      <w:pPr>
        <w:spacing w:line="360" w:lineRule="auto"/>
        <w:jc w:val="both"/>
        <w:rPr>
          <w:rFonts w:ascii="Arial" w:hAnsi="Arial" w:cs="Arial"/>
          <w:sz w:val="24"/>
          <w:szCs w:val="24"/>
        </w:rPr>
      </w:pPr>
      <w:r w:rsidRPr="0072513F">
        <w:rPr>
          <w:noProof/>
        </w:rPr>
        <w:drawing>
          <wp:anchor distT="0" distB="0" distL="114300" distR="114300" simplePos="0" relativeHeight="251689984" behindDoc="0" locked="0" layoutInCell="1" allowOverlap="1" wp14:anchorId="0E102C60" wp14:editId="1D832250">
            <wp:simplePos x="0" y="0"/>
            <wp:positionH relativeFrom="column">
              <wp:posOffset>3690150</wp:posOffset>
            </wp:positionH>
            <wp:positionV relativeFrom="paragraph">
              <wp:posOffset>1642552</wp:posOffset>
            </wp:positionV>
            <wp:extent cx="2496710" cy="2854329"/>
            <wp:effectExtent l="0" t="0" r="0" b="3175"/>
            <wp:wrapThrough wrapText="bothSides">
              <wp:wrapPolygon edited="0">
                <wp:start x="0" y="0"/>
                <wp:lineTo x="0" y="21480"/>
                <wp:lineTo x="21430" y="21480"/>
                <wp:lineTo x="21430" y="0"/>
                <wp:lineTo x="0" y="0"/>
              </wp:wrapPolygon>
            </wp:wrapThrough>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28A0092B-C50C-407E-A947-70E740481C1C}">
                          <a14:useLocalDpi xmlns:a14="http://schemas.microsoft.com/office/drawing/2010/main" val="0"/>
                        </a:ext>
                      </a:extLst>
                    </a:blip>
                    <a:stretch>
                      <a:fillRect/>
                    </a:stretch>
                  </pic:blipFill>
                  <pic:spPr>
                    <a:xfrm>
                      <a:off x="0" y="0"/>
                      <a:ext cx="2496710" cy="2854329"/>
                    </a:xfrm>
                    <a:prstGeom prst="rect">
                      <a:avLst/>
                    </a:prstGeom>
                  </pic:spPr>
                </pic:pic>
              </a:graphicData>
            </a:graphic>
            <wp14:sizeRelH relativeFrom="margin">
              <wp14:pctWidth>0</wp14:pctWidth>
            </wp14:sizeRelH>
            <wp14:sizeRelV relativeFrom="margin">
              <wp14:pctHeight>0</wp14:pctHeight>
            </wp14:sizeRelV>
          </wp:anchor>
        </w:drawing>
      </w:r>
      <w:r w:rsidRPr="0072513F">
        <w:rPr>
          <w:rFonts w:ascii="Arial" w:hAnsi="Arial" w:cs="Arial"/>
          <w:sz w:val="24"/>
          <w:szCs w:val="24"/>
        </w:rPr>
        <w:t>Las irregularidades menores (micro geométricas) son la ondulación y la rugosidad. La primera pueden ocasionarla la flexión de la pieza durante el maquinado, falta de homogeneidad del material, libración de esfuerzos residuales, deformaciones por tratamiento térmico, vibraciones, etcétera; la segunda la provoca   el elemento utilizado para realizar el maquinado, por ejemplo, la herramienta de corte o la piedra de rectificado. </w:t>
      </w:r>
    </w:p>
    <w:p w14:paraId="508B435E" w14:textId="77777777" w:rsidR="0072513F" w:rsidRPr="0072513F" w:rsidRDefault="0072513F" w:rsidP="0072513F">
      <w:pPr>
        <w:spacing w:line="360" w:lineRule="auto"/>
        <w:jc w:val="both"/>
        <w:rPr>
          <w:rFonts w:ascii="Arial" w:hAnsi="Arial" w:cs="Arial"/>
          <w:sz w:val="24"/>
          <w:szCs w:val="24"/>
        </w:rPr>
      </w:pPr>
      <w:r w:rsidRPr="0072513F">
        <w:rPr>
          <w:rFonts w:ascii="Arial" w:hAnsi="Arial" w:cs="Arial"/>
          <w:sz w:val="24"/>
          <w:szCs w:val="24"/>
        </w:rPr>
        <w:t>Los errores superficiales mencionados se presentan simultáneamente sobre una superficie, lo que dificulta la medición individual de cada uno de ellos.</w:t>
      </w:r>
    </w:p>
    <w:p w14:paraId="09A44DCF" w14:textId="77777777" w:rsidR="0072513F" w:rsidRPr="0072513F" w:rsidRDefault="0072513F" w:rsidP="0072513F">
      <w:pPr>
        <w:spacing w:line="360" w:lineRule="auto"/>
        <w:jc w:val="both"/>
        <w:rPr>
          <w:rFonts w:ascii="Arial" w:hAnsi="Arial" w:cs="Arial"/>
          <w:sz w:val="24"/>
          <w:szCs w:val="24"/>
        </w:rPr>
      </w:pPr>
      <w:r w:rsidRPr="0072513F">
        <w:rPr>
          <w:rFonts w:ascii="Arial" w:hAnsi="Arial" w:cs="Arial"/>
          <w:sz w:val="24"/>
          <w:szCs w:val="24"/>
        </w:rPr>
        <w:t>La </w:t>
      </w:r>
      <w:r w:rsidRPr="0072513F">
        <w:rPr>
          <w:rFonts w:ascii="Arial" w:hAnsi="Arial" w:cs="Arial"/>
          <w:b/>
          <w:bCs/>
          <w:sz w:val="24"/>
          <w:szCs w:val="24"/>
        </w:rPr>
        <w:t>rugosidad</w:t>
      </w:r>
      <w:r w:rsidRPr="0072513F">
        <w:rPr>
          <w:rFonts w:ascii="Arial" w:hAnsi="Arial" w:cs="Arial"/>
          <w:sz w:val="24"/>
          <w:szCs w:val="24"/>
        </w:rPr>
        <w:t> (que es la huella digital de una pieza) son irregularidades provocadas por la herramienta de corte o elemento utilizado en su proceso de producción, corte, arranque y fatiga superficial. </w:t>
      </w:r>
    </w:p>
    <w:p w14:paraId="7F49BDCF" w14:textId="77777777" w:rsidR="0072513F" w:rsidRDefault="0072513F" w:rsidP="0072513F">
      <w:pPr>
        <w:spacing w:line="360" w:lineRule="auto"/>
        <w:jc w:val="both"/>
        <w:rPr>
          <w:rFonts w:ascii="Arial" w:hAnsi="Arial" w:cs="Arial"/>
          <w:sz w:val="24"/>
          <w:szCs w:val="24"/>
        </w:rPr>
      </w:pPr>
      <w:r w:rsidRPr="0072513F">
        <w:rPr>
          <w:rFonts w:ascii="Arial" w:hAnsi="Arial" w:cs="Arial"/>
          <w:sz w:val="24"/>
          <w:szCs w:val="24"/>
        </w:rPr>
        <w:t>El acabado superficial de los cuerpos puede presentar errores de forma macro geométricos y micro geométricos.</w:t>
      </w:r>
    </w:p>
    <w:p w14:paraId="4B03B691" w14:textId="7BF0B2AF" w:rsidR="0072513F" w:rsidRDefault="002A67A9" w:rsidP="0072513F">
      <w:pPr>
        <w:spacing w:line="360" w:lineRule="auto"/>
        <w:jc w:val="both"/>
        <w:rPr>
          <w:rFonts w:ascii="Arial" w:hAnsi="Arial" w:cs="Arial"/>
          <w:sz w:val="24"/>
          <w:szCs w:val="24"/>
        </w:rPr>
      </w:pPr>
      <w:r>
        <w:rPr>
          <w:rFonts w:ascii="Arial" w:hAnsi="Arial" w:cs="Arial"/>
          <w:sz w:val="24"/>
          <w:szCs w:val="24"/>
        </w:rPr>
        <w:t xml:space="preserve">                                                                                                                             </w:t>
      </w:r>
      <w:r w:rsidRPr="002A67A9">
        <w:rPr>
          <w:rFonts w:ascii="Arial" w:hAnsi="Arial" w:cs="Arial"/>
          <w:sz w:val="24"/>
          <w:szCs w:val="24"/>
          <w:highlight w:val="yellow"/>
        </w:rPr>
        <w:t>45</w:t>
      </w:r>
    </w:p>
    <w:p w14:paraId="687FC8FE" w14:textId="77777777" w:rsidR="0072513F" w:rsidRPr="0072513F" w:rsidRDefault="0072513F" w:rsidP="0072513F">
      <w:pPr>
        <w:spacing w:line="360" w:lineRule="auto"/>
        <w:jc w:val="both"/>
        <w:rPr>
          <w:rFonts w:ascii="Arial" w:hAnsi="Arial" w:cs="Arial"/>
          <w:b/>
          <w:bCs/>
          <w:sz w:val="28"/>
          <w:szCs w:val="28"/>
        </w:rPr>
      </w:pPr>
      <w:r w:rsidRPr="0072513F">
        <w:rPr>
          <w:rFonts w:ascii="Arial" w:hAnsi="Arial" w:cs="Arial"/>
          <w:b/>
          <w:bCs/>
          <w:sz w:val="28"/>
          <w:szCs w:val="28"/>
        </w:rPr>
        <w:lastRenderedPageBreak/>
        <w:t>2.9.1. CARACTERÍSTICAS.</w:t>
      </w:r>
    </w:p>
    <w:p w14:paraId="094E9CD5" w14:textId="77777777" w:rsidR="0072513F" w:rsidRPr="0072513F" w:rsidRDefault="0072513F" w:rsidP="0072513F">
      <w:pPr>
        <w:spacing w:line="360" w:lineRule="auto"/>
        <w:jc w:val="both"/>
        <w:rPr>
          <w:rFonts w:ascii="Arial" w:hAnsi="Arial" w:cs="Arial"/>
          <w:sz w:val="24"/>
          <w:szCs w:val="24"/>
        </w:rPr>
      </w:pPr>
      <w:r w:rsidRPr="0072513F">
        <w:rPr>
          <w:rFonts w:ascii="Arial" w:hAnsi="Arial" w:cs="Arial"/>
          <w:b/>
          <w:bCs/>
          <w:sz w:val="24"/>
          <w:szCs w:val="24"/>
        </w:rPr>
        <w:t>Promedio de rugosidad:</w:t>
      </w:r>
      <w:r w:rsidRPr="0072513F">
        <w:rPr>
          <w:rFonts w:ascii="Arial" w:hAnsi="Arial" w:cs="Arial"/>
          <w:sz w:val="24"/>
          <w:szCs w:val="24"/>
        </w:rPr>
        <w:t xml:space="preserve"> El valor promedio de rugosidad en µm es el valor promedio aritmético de los valores absolutos de las distancias del perfil de rugosidad de la línea intermedia de la longitud de medición. El valor promedio de rugosidad es idéntico a la altura de un rectángulo donde su longitud es igual a la longitud total lm y esto a su vez es idéntico con la superficie de la suma que existe entre el perfil de rugosidad y la línea intermedia. </w:t>
      </w:r>
      <w:proofErr w:type="spellStart"/>
      <w:r w:rsidRPr="0072513F">
        <w:rPr>
          <w:rFonts w:ascii="Arial" w:hAnsi="Arial" w:cs="Arial"/>
          <w:sz w:val="24"/>
          <w:szCs w:val="24"/>
        </w:rPr>
        <w:t>Rz</w:t>
      </w:r>
      <w:proofErr w:type="spellEnd"/>
      <w:r w:rsidRPr="0072513F">
        <w:rPr>
          <w:rFonts w:ascii="Arial" w:hAnsi="Arial" w:cs="Arial"/>
          <w:sz w:val="24"/>
          <w:szCs w:val="24"/>
        </w:rPr>
        <w:t xml:space="preserve">: Promedio de la profundidad de la rugosidad en µm (promedio aritmético de cinco profundidades singulares consecutivas en la longitud de medición). Los rugosímetros sirven para detectar de forma rápida las profundidades de la rugosidad en las superficies de materiales. Los rugosímetros le indican en µm la profundidad de la rugosidad </w:t>
      </w:r>
      <w:proofErr w:type="spellStart"/>
      <w:r w:rsidRPr="0072513F">
        <w:rPr>
          <w:rFonts w:ascii="Arial" w:hAnsi="Arial" w:cs="Arial"/>
          <w:sz w:val="24"/>
          <w:szCs w:val="24"/>
        </w:rPr>
        <w:t>Rz</w:t>
      </w:r>
      <w:proofErr w:type="spellEnd"/>
      <w:r w:rsidRPr="0072513F">
        <w:rPr>
          <w:rFonts w:ascii="Arial" w:hAnsi="Arial" w:cs="Arial"/>
          <w:sz w:val="24"/>
          <w:szCs w:val="24"/>
        </w:rPr>
        <w:t xml:space="preserve"> y el promedio de rugosidad Ra. Tenemos disponibles equipos con un máximo de trece parámetros de medida. Son aplicables las siguientes normativas en la comprobación de rugosidad en las superficies de las piezas de trabajo: DIN 4762, DIN 4768, DIN 4771, DIN 4775. La rugosidad alcanzable de las superficies las puede ver en DIN 4766±1. Los rugosímetros se envían calibrados (pero sin certificado). Opcionalmente puede obtener para los rugosímetros una calibración de laboratorio, incluido el certificado ISO. Así podrá integrar sus medidores en su control de calidad ISO y calibrarlos anualmente (a través de PCE o cualquier laboratorio acreditado).</w:t>
      </w:r>
    </w:p>
    <w:p w14:paraId="27E341B7" w14:textId="77777777" w:rsidR="0072513F" w:rsidRPr="0072513F" w:rsidRDefault="0072513F" w:rsidP="0072513F">
      <w:pPr>
        <w:spacing w:line="360" w:lineRule="auto"/>
        <w:jc w:val="both"/>
        <w:rPr>
          <w:rFonts w:ascii="Arial" w:hAnsi="Arial" w:cs="Arial"/>
          <w:sz w:val="24"/>
          <w:szCs w:val="24"/>
        </w:rPr>
      </w:pPr>
      <w:r w:rsidRPr="0072513F">
        <w:rPr>
          <w:rFonts w:ascii="Arial" w:hAnsi="Arial" w:cs="Arial"/>
          <w:b/>
          <w:bCs/>
          <w:sz w:val="24"/>
          <w:szCs w:val="24"/>
        </w:rPr>
        <w:t>Rugosidad obtenida:</w:t>
      </w:r>
      <w:r w:rsidRPr="0072513F">
        <w:rPr>
          <w:rFonts w:ascii="Arial" w:hAnsi="Arial" w:cs="Arial"/>
          <w:sz w:val="24"/>
          <w:szCs w:val="24"/>
        </w:rPr>
        <w:t> El costo de una superficie maquinada crece cuando se desea un mejor acabado superficial, razón por la cual el diseñador deberá indicar claramente cuál es el valor de rugosidad deseado, ya que no siempre un buen acabado superficial redundará en un mejor funcionamiento de la pieza, como sucede cuando desea lubricación eficiente y por tanto una capa de aceite debe mantenerse sobre la superficie.</w:t>
      </w:r>
    </w:p>
    <w:p w14:paraId="545CD502" w14:textId="75743703" w:rsidR="0072513F" w:rsidRDefault="0072513F" w:rsidP="0072513F">
      <w:pPr>
        <w:spacing w:line="360" w:lineRule="auto"/>
        <w:jc w:val="both"/>
        <w:rPr>
          <w:rFonts w:ascii="Arial" w:hAnsi="Arial" w:cs="Arial"/>
          <w:sz w:val="24"/>
          <w:szCs w:val="24"/>
        </w:rPr>
      </w:pPr>
      <w:r w:rsidRPr="0072513F">
        <w:rPr>
          <w:rFonts w:ascii="Arial" w:hAnsi="Arial" w:cs="Arial"/>
          <w:sz w:val="24"/>
          <w:szCs w:val="24"/>
        </w:rPr>
        <w:t>En el pasado el mejor método práctico para decidir si un acabado superficial cumplía con los requerimientos era comparado visualmente y mediante el tacto contra muestras con diferentes acabados superficiales. Este método no debe confundirse con los patrones de rugosidad que actualmente se usan en la calibración de rugosímetros.</w:t>
      </w:r>
      <w:r w:rsidR="002A67A9">
        <w:rPr>
          <w:rFonts w:ascii="Arial" w:hAnsi="Arial" w:cs="Arial"/>
          <w:sz w:val="24"/>
          <w:szCs w:val="24"/>
        </w:rPr>
        <w:t xml:space="preserve">                                                                                               </w:t>
      </w:r>
      <w:r w:rsidR="002A67A9" w:rsidRPr="002A67A9">
        <w:rPr>
          <w:rFonts w:ascii="Arial" w:hAnsi="Arial" w:cs="Arial"/>
          <w:sz w:val="24"/>
          <w:szCs w:val="24"/>
          <w:highlight w:val="yellow"/>
        </w:rPr>
        <w:t>46</w:t>
      </w:r>
    </w:p>
    <w:p w14:paraId="08648B2A" w14:textId="77777777" w:rsidR="006D3EB9" w:rsidRPr="00800721" w:rsidRDefault="00800721" w:rsidP="0072513F">
      <w:pPr>
        <w:spacing w:line="360" w:lineRule="auto"/>
        <w:jc w:val="both"/>
        <w:rPr>
          <w:rFonts w:ascii="Arial" w:hAnsi="Arial" w:cs="Arial"/>
          <w:b/>
          <w:bCs/>
          <w:sz w:val="28"/>
          <w:szCs w:val="28"/>
        </w:rPr>
      </w:pPr>
      <w:r w:rsidRPr="00800721">
        <w:rPr>
          <w:rFonts w:ascii="Arial" w:hAnsi="Arial" w:cs="Arial"/>
          <w:b/>
          <w:bCs/>
          <w:sz w:val="28"/>
          <w:szCs w:val="28"/>
        </w:rPr>
        <w:lastRenderedPageBreak/>
        <w:t>2.9.2. TIPOS DE MEDICIÓN DE RUGOSIDAD.</w:t>
      </w:r>
    </w:p>
    <w:p w14:paraId="143B9125" w14:textId="77777777" w:rsidR="006D3EB9" w:rsidRPr="006D3EB9" w:rsidRDefault="006D3EB9" w:rsidP="006D3EB9">
      <w:pPr>
        <w:spacing w:line="360" w:lineRule="auto"/>
        <w:jc w:val="both"/>
        <w:rPr>
          <w:rFonts w:ascii="Arial" w:hAnsi="Arial" w:cs="Arial"/>
          <w:sz w:val="24"/>
          <w:szCs w:val="24"/>
        </w:rPr>
      </w:pPr>
      <w:r w:rsidRPr="006D3EB9">
        <w:rPr>
          <w:rFonts w:ascii="Arial" w:hAnsi="Arial" w:cs="Arial"/>
          <w:sz w:val="24"/>
          <w:szCs w:val="24"/>
        </w:rPr>
        <w:t xml:space="preserve">Los sistemas más utilizados son el de rugosidad Ra, rugosidad </w:t>
      </w:r>
      <w:proofErr w:type="spellStart"/>
      <w:r w:rsidRPr="006D3EB9">
        <w:rPr>
          <w:rFonts w:ascii="Arial" w:hAnsi="Arial" w:cs="Arial"/>
          <w:sz w:val="24"/>
          <w:szCs w:val="24"/>
        </w:rPr>
        <w:t>Rx</w:t>
      </w:r>
      <w:proofErr w:type="spellEnd"/>
      <w:r w:rsidRPr="006D3EB9">
        <w:rPr>
          <w:rFonts w:ascii="Arial" w:hAnsi="Arial" w:cs="Arial"/>
          <w:sz w:val="24"/>
          <w:szCs w:val="24"/>
        </w:rPr>
        <w:t xml:space="preserve">, rugosidad </w:t>
      </w:r>
      <w:proofErr w:type="spellStart"/>
      <w:r w:rsidRPr="006D3EB9">
        <w:rPr>
          <w:rFonts w:ascii="Arial" w:hAnsi="Arial" w:cs="Arial"/>
          <w:sz w:val="24"/>
          <w:szCs w:val="24"/>
        </w:rPr>
        <w:t>Ry</w:t>
      </w:r>
      <w:proofErr w:type="spellEnd"/>
      <w:r w:rsidRPr="006D3EB9">
        <w:rPr>
          <w:rFonts w:ascii="Arial" w:hAnsi="Arial" w:cs="Arial"/>
          <w:sz w:val="24"/>
          <w:szCs w:val="24"/>
        </w:rPr>
        <w:t xml:space="preserve"> y rugosidad </w:t>
      </w:r>
      <w:proofErr w:type="spellStart"/>
      <w:r w:rsidRPr="006D3EB9">
        <w:rPr>
          <w:rFonts w:ascii="Arial" w:hAnsi="Arial" w:cs="Arial"/>
          <w:sz w:val="24"/>
          <w:szCs w:val="24"/>
        </w:rPr>
        <w:t>Rz</w:t>
      </w:r>
      <w:proofErr w:type="spellEnd"/>
      <w:r w:rsidRPr="006D3EB9">
        <w:rPr>
          <w:rFonts w:ascii="Arial" w:hAnsi="Arial" w:cs="Arial"/>
          <w:sz w:val="24"/>
          <w:szCs w:val="24"/>
        </w:rPr>
        <w:t xml:space="preserve">. Los más usuales son Ra. </w:t>
      </w:r>
      <w:proofErr w:type="spellStart"/>
      <w:r w:rsidRPr="006D3EB9">
        <w:rPr>
          <w:rFonts w:ascii="Arial" w:hAnsi="Arial" w:cs="Arial"/>
          <w:sz w:val="24"/>
          <w:szCs w:val="24"/>
        </w:rPr>
        <w:t>Rz</w:t>
      </w:r>
      <w:proofErr w:type="spellEnd"/>
      <w:r w:rsidRPr="006D3EB9">
        <w:rPr>
          <w:rFonts w:ascii="Arial" w:hAnsi="Arial" w:cs="Arial"/>
          <w:sz w:val="24"/>
          <w:szCs w:val="24"/>
        </w:rPr>
        <w:t xml:space="preserve">, </w:t>
      </w:r>
      <w:proofErr w:type="spellStart"/>
      <w:r w:rsidRPr="006D3EB9">
        <w:rPr>
          <w:rFonts w:ascii="Arial" w:hAnsi="Arial" w:cs="Arial"/>
          <w:sz w:val="24"/>
          <w:szCs w:val="24"/>
        </w:rPr>
        <w:t>Ry</w:t>
      </w:r>
      <w:proofErr w:type="spellEnd"/>
      <w:r w:rsidRPr="006D3EB9">
        <w:rPr>
          <w:rFonts w:ascii="Arial" w:hAnsi="Arial" w:cs="Arial"/>
          <w:sz w:val="24"/>
          <w:szCs w:val="24"/>
        </w:rPr>
        <w:t>. Ra</w:t>
      </w:r>
    </w:p>
    <w:p w14:paraId="4C3BE579" w14:textId="77777777" w:rsidR="006D3EB9" w:rsidRPr="006D3EB9" w:rsidRDefault="006D3EB9" w:rsidP="006D3EB9">
      <w:pPr>
        <w:spacing w:line="360" w:lineRule="auto"/>
        <w:jc w:val="both"/>
        <w:rPr>
          <w:rFonts w:ascii="Arial" w:hAnsi="Arial" w:cs="Arial"/>
          <w:sz w:val="24"/>
          <w:szCs w:val="24"/>
        </w:rPr>
      </w:pPr>
      <w:r w:rsidRPr="006D3EB9">
        <w:rPr>
          <w:rFonts w:ascii="Arial" w:hAnsi="Arial" w:cs="Arial"/>
          <w:sz w:val="24"/>
          <w:szCs w:val="24"/>
        </w:rPr>
        <w:t>Los valores absolutos de los alejamientos del perfil desde la línea central. </w:t>
      </w:r>
    </w:p>
    <w:p w14:paraId="30DF332B" w14:textId="77777777" w:rsidR="006D3EB9" w:rsidRPr="006D3EB9" w:rsidRDefault="006D3EB9" w:rsidP="006D3EB9">
      <w:pPr>
        <w:spacing w:line="360" w:lineRule="auto"/>
        <w:jc w:val="both"/>
        <w:rPr>
          <w:rFonts w:ascii="Arial" w:hAnsi="Arial" w:cs="Arial"/>
          <w:sz w:val="24"/>
          <w:szCs w:val="24"/>
        </w:rPr>
      </w:pPr>
      <w:r w:rsidRPr="006D3EB9">
        <w:rPr>
          <w:rFonts w:ascii="Arial" w:hAnsi="Arial" w:cs="Arial"/>
          <w:sz w:val="24"/>
          <w:szCs w:val="24"/>
        </w:rPr>
        <w:t xml:space="preserve">La altura de un rectángulo de longitud lm, cuya área, es igual a la suma de las áreas delimitadas por el perfil de rugosidad y la línea central </w:t>
      </w:r>
      <w:proofErr w:type="spellStart"/>
      <w:r w:rsidRPr="006D3EB9">
        <w:rPr>
          <w:rFonts w:ascii="Arial" w:hAnsi="Arial" w:cs="Arial"/>
          <w:sz w:val="24"/>
          <w:szCs w:val="24"/>
        </w:rPr>
        <w:t>Rz</w:t>
      </w:r>
      <w:proofErr w:type="spellEnd"/>
      <w:r w:rsidRPr="006D3EB9">
        <w:rPr>
          <w:rFonts w:ascii="Arial" w:hAnsi="Arial" w:cs="Arial"/>
          <w:sz w:val="24"/>
          <w:szCs w:val="24"/>
        </w:rPr>
        <w:t>.</w:t>
      </w:r>
    </w:p>
    <w:p w14:paraId="7DBAB4C9" w14:textId="77777777" w:rsidR="006D3EB9" w:rsidRPr="006D3EB9" w:rsidRDefault="006D3EB9" w:rsidP="006D3EB9">
      <w:pPr>
        <w:spacing w:line="360" w:lineRule="auto"/>
        <w:jc w:val="both"/>
        <w:rPr>
          <w:rFonts w:ascii="Arial" w:hAnsi="Arial" w:cs="Arial"/>
          <w:sz w:val="24"/>
          <w:szCs w:val="24"/>
        </w:rPr>
      </w:pPr>
      <w:r w:rsidRPr="006D3EB9">
        <w:rPr>
          <w:rFonts w:ascii="Arial" w:hAnsi="Arial" w:cs="Arial"/>
          <w:sz w:val="24"/>
          <w:szCs w:val="24"/>
        </w:rPr>
        <w:t xml:space="preserve">Promedio de las alturas de pico a valles. La diferencia entre el promedio de las alturas de los cinco picos más altos y la altura promedio de los cinco valles más profundos </w:t>
      </w:r>
      <w:proofErr w:type="spellStart"/>
      <w:r w:rsidRPr="006D3EB9">
        <w:rPr>
          <w:rFonts w:ascii="Arial" w:hAnsi="Arial" w:cs="Arial"/>
          <w:sz w:val="24"/>
          <w:szCs w:val="24"/>
        </w:rPr>
        <w:t>Ry</w:t>
      </w:r>
      <w:proofErr w:type="spellEnd"/>
      <w:r w:rsidRPr="006D3EB9">
        <w:rPr>
          <w:rFonts w:ascii="Arial" w:hAnsi="Arial" w:cs="Arial"/>
          <w:sz w:val="24"/>
          <w:szCs w:val="24"/>
        </w:rPr>
        <w:t>.</w:t>
      </w:r>
    </w:p>
    <w:p w14:paraId="7EB67DC0" w14:textId="77777777" w:rsidR="006D3EB9" w:rsidRDefault="006D3EB9" w:rsidP="006D3EB9">
      <w:pPr>
        <w:spacing w:line="360" w:lineRule="auto"/>
        <w:jc w:val="both"/>
        <w:rPr>
          <w:rFonts w:ascii="Arial" w:hAnsi="Arial" w:cs="Arial"/>
          <w:sz w:val="24"/>
          <w:szCs w:val="24"/>
        </w:rPr>
      </w:pPr>
      <w:r w:rsidRPr="006D3EB9">
        <w:rPr>
          <w:rFonts w:ascii="Arial" w:hAnsi="Arial" w:cs="Arial"/>
          <w:sz w:val="24"/>
          <w:szCs w:val="24"/>
        </w:rPr>
        <w:t>La máxima altura del perfil. La distancia entre las líneas del perfil de picos y valles.</w:t>
      </w:r>
    </w:p>
    <w:p w14:paraId="3A031CF8" w14:textId="77777777" w:rsidR="006D3EB9" w:rsidRPr="006D3EB9" w:rsidRDefault="006D3EB9" w:rsidP="006D3EB9">
      <w:pPr>
        <w:spacing w:line="360" w:lineRule="auto"/>
        <w:jc w:val="both"/>
        <w:rPr>
          <w:rFonts w:ascii="Arial" w:hAnsi="Arial" w:cs="Arial"/>
          <w:sz w:val="24"/>
          <w:szCs w:val="24"/>
        </w:rPr>
      </w:pPr>
      <w:r w:rsidRPr="006D3EB9">
        <w:rPr>
          <w:rFonts w:ascii="Arial" w:hAnsi="Arial" w:cs="Arial"/>
          <w:b/>
          <w:bCs/>
          <w:sz w:val="24"/>
          <w:szCs w:val="24"/>
        </w:rPr>
        <w:t>Medida de rugosidad</w:t>
      </w:r>
      <w:r w:rsidRPr="006D3EB9">
        <w:rPr>
          <w:rFonts w:ascii="Arial" w:hAnsi="Arial" w:cs="Arial"/>
          <w:sz w:val="24"/>
          <w:szCs w:val="24"/>
        </w:rPr>
        <w:t>:</w:t>
      </w:r>
    </w:p>
    <w:p w14:paraId="247B376D" w14:textId="77777777" w:rsidR="006D3EB9" w:rsidRPr="006D3EB9" w:rsidRDefault="006D3EB9" w:rsidP="006D3EB9">
      <w:pPr>
        <w:spacing w:line="360" w:lineRule="auto"/>
        <w:jc w:val="both"/>
        <w:rPr>
          <w:rFonts w:ascii="Arial" w:hAnsi="Arial" w:cs="Arial"/>
          <w:sz w:val="24"/>
          <w:szCs w:val="24"/>
        </w:rPr>
      </w:pPr>
      <w:r w:rsidRPr="006D3EB9">
        <w:rPr>
          <w:rFonts w:ascii="Arial" w:hAnsi="Arial" w:cs="Arial"/>
          <w:sz w:val="24"/>
          <w:szCs w:val="24"/>
        </w:rPr>
        <w:t xml:space="preserve">Comparadores </w:t>
      </w:r>
      <w:r w:rsidR="00800721" w:rsidRPr="006D3EB9">
        <w:rPr>
          <w:rFonts w:ascii="Arial" w:hAnsi="Arial" w:cs="Arial"/>
          <w:sz w:val="24"/>
          <w:szCs w:val="24"/>
        </w:rPr>
        <w:t>viso táctiles</w:t>
      </w:r>
      <w:r w:rsidRPr="006D3EB9">
        <w:rPr>
          <w:rFonts w:ascii="Arial" w:hAnsi="Arial" w:cs="Arial"/>
          <w:sz w:val="24"/>
          <w:szCs w:val="24"/>
        </w:rPr>
        <w:t>. Elementos para evaluar el acabado superficial de piezas por comparación visual y táctil con superficies de diferentes acabados obtenidas por el mismo proceso de fabricación.</w:t>
      </w:r>
    </w:p>
    <w:p w14:paraId="260A2891" w14:textId="77777777" w:rsidR="006D3EB9" w:rsidRPr="006D3EB9" w:rsidRDefault="006D3EB9" w:rsidP="006D3EB9">
      <w:pPr>
        <w:spacing w:line="360" w:lineRule="auto"/>
        <w:jc w:val="both"/>
        <w:rPr>
          <w:rFonts w:ascii="Arial" w:hAnsi="Arial" w:cs="Arial"/>
          <w:sz w:val="24"/>
          <w:szCs w:val="24"/>
        </w:rPr>
      </w:pPr>
      <w:r w:rsidRPr="006D3EB9">
        <w:rPr>
          <w:rFonts w:ascii="Arial" w:hAnsi="Arial" w:cs="Arial"/>
          <w:b/>
          <w:bCs/>
          <w:sz w:val="24"/>
          <w:szCs w:val="24"/>
        </w:rPr>
        <w:t>Rugosímetro de palpador mecánico:</w:t>
      </w:r>
    </w:p>
    <w:p w14:paraId="6EC2FF97" w14:textId="77777777" w:rsidR="006D3EB9" w:rsidRPr="006D3EB9" w:rsidRDefault="006D3EB9" w:rsidP="006D3EB9">
      <w:pPr>
        <w:spacing w:line="360" w:lineRule="auto"/>
        <w:jc w:val="both"/>
        <w:rPr>
          <w:rFonts w:ascii="Arial" w:hAnsi="Arial" w:cs="Arial"/>
          <w:sz w:val="24"/>
          <w:szCs w:val="24"/>
        </w:rPr>
      </w:pPr>
      <w:r w:rsidRPr="006D3EB9">
        <w:rPr>
          <w:rFonts w:ascii="Arial" w:hAnsi="Arial" w:cs="Arial"/>
          <w:sz w:val="24"/>
          <w:szCs w:val="24"/>
        </w:rPr>
        <w:t xml:space="preserve">Instrumento para la medida de la calidad superficial pasado en la amplificación eléctrica </w:t>
      </w:r>
      <w:r w:rsidR="00800721" w:rsidRPr="006D3EB9">
        <w:rPr>
          <w:rFonts w:ascii="Arial" w:hAnsi="Arial" w:cs="Arial"/>
          <w:sz w:val="24"/>
          <w:szCs w:val="24"/>
        </w:rPr>
        <w:t>de la</w:t>
      </w:r>
      <w:r w:rsidRPr="006D3EB9">
        <w:rPr>
          <w:rFonts w:ascii="Arial" w:hAnsi="Arial" w:cs="Arial"/>
          <w:sz w:val="24"/>
          <w:szCs w:val="24"/>
        </w:rPr>
        <w:t xml:space="preserve"> señal generada por un palpador que traduce las irregularidades del perfil de la sección </w:t>
      </w:r>
      <w:r w:rsidR="00800721" w:rsidRPr="006D3EB9">
        <w:rPr>
          <w:rFonts w:ascii="Arial" w:hAnsi="Arial" w:cs="Arial"/>
          <w:sz w:val="24"/>
          <w:szCs w:val="24"/>
        </w:rPr>
        <w:t>de la</w:t>
      </w:r>
      <w:r w:rsidRPr="006D3EB9">
        <w:rPr>
          <w:rFonts w:ascii="Arial" w:hAnsi="Arial" w:cs="Arial"/>
          <w:sz w:val="24"/>
          <w:szCs w:val="24"/>
        </w:rPr>
        <w:t xml:space="preserve"> pieza. Sus elementos principales son el palpador, el mecanismo de soporte y arrastre de éste, el amplificador electrónico, un calculador y un registrador.</w:t>
      </w:r>
      <w:r w:rsidRPr="006D3EB9">
        <w:rPr>
          <w:rFonts w:ascii="Arial" w:hAnsi="Arial" w:cs="Arial"/>
          <w:b/>
          <w:bCs/>
          <w:sz w:val="24"/>
          <w:szCs w:val="24"/>
        </w:rPr>
        <w:t> </w:t>
      </w:r>
    </w:p>
    <w:p w14:paraId="49D4378B" w14:textId="77777777" w:rsidR="00800721" w:rsidRDefault="006D3EB9" w:rsidP="006D3EB9">
      <w:pPr>
        <w:spacing w:line="360" w:lineRule="auto"/>
        <w:jc w:val="both"/>
        <w:rPr>
          <w:rFonts w:ascii="Arial" w:hAnsi="Arial" w:cs="Arial"/>
          <w:sz w:val="24"/>
          <w:szCs w:val="24"/>
        </w:rPr>
      </w:pPr>
      <w:r w:rsidRPr="006D3EB9">
        <w:rPr>
          <w:rFonts w:ascii="Arial" w:hAnsi="Arial" w:cs="Arial"/>
          <w:b/>
          <w:bCs/>
          <w:sz w:val="24"/>
          <w:szCs w:val="24"/>
        </w:rPr>
        <w:t>Rugosímetro: Palpador inductivo.</w:t>
      </w:r>
      <w:r w:rsidRPr="006D3EB9">
        <w:rPr>
          <w:rFonts w:ascii="Arial" w:hAnsi="Arial" w:cs="Arial"/>
          <w:sz w:val="24"/>
          <w:szCs w:val="24"/>
        </w:rPr>
        <w:t> El desplazamiento de la aguja al describir las irregularidades del perfil modifica la longitud del entrehierro del circuito magnético, y con ello el flujo de campo magnético que lo atraviesa, generando una señal eléctrica.</w:t>
      </w:r>
    </w:p>
    <w:p w14:paraId="6D63BAB7" w14:textId="30F81FDC" w:rsidR="006D3EB9" w:rsidRPr="006D3EB9" w:rsidRDefault="006D3EB9" w:rsidP="006D3EB9">
      <w:pPr>
        <w:spacing w:line="360" w:lineRule="auto"/>
        <w:jc w:val="both"/>
        <w:rPr>
          <w:rFonts w:ascii="Arial" w:hAnsi="Arial" w:cs="Arial"/>
          <w:sz w:val="24"/>
          <w:szCs w:val="24"/>
        </w:rPr>
      </w:pPr>
      <w:r w:rsidRPr="006D3EB9">
        <w:rPr>
          <w:rFonts w:ascii="Arial" w:hAnsi="Arial" w:cs="Arial"/>
          <w:b/>
          <w:bCs/>
          <w:sz w:val="24"/>
          <w:szCs w:val="24"/>
        </w:rPr>
        <w:t>Rugosímetro: Palpador capacitivo</w:t>
      </w:r>
      <w:r w:rsidRPr="006D3EB9">
        <w:rPr>
          <w:rFonts w:ascii="Arial" w:hAnsi="Arial" w:cs="Arial"/>
          <w:sz w:val="24"/>
          <w:szCs w:val="24"/>
        </w:rPr>
        <w:t>. El desplazamiento vertical del palpador aproxima las dos láminas de un condensador, modificando su capacidad y con ella la señal eléctrica.</w:t>
      </w:r>
      <w:r w:rsidR="002A67A9">
        <w:rPr>
          <w:rFonts w:ascii="Arial" w:hAnsi="Arial" w:cs="Arial"/>
          <w:sz w:val="24"/>
          <w:szCs w:val="24"/>
        </w:rPr>
        <w:t xml:space="preserve">                                                                                     </w:t>
      </w:r>
      <w:r w:rsidR="002A67A9" w:rsidRPr="002A67A9">
        <w:rPr>
          <w:rFonts w:ascii="Arial" w:hAnsi="Arial" w:cs="Arial"/>
          <w:sz w:val="24"/>
          <w:szCs w:val="24"/>
          <w:highlight w:val="yellow"/>
        </w:rPr>
        <w:t>47</w:t>
      </w:r>
    </w:p>
    <w:p w14:paraId="25FEFBEA" w14:textId="77777777" w:rsidR="006D3EB9" w:rsidRPr="006D3EB9" w:rsidRDefault="006D3EB9" w:rsidP="006D3EB9">
      <w:pPr>
        <w:spacing w:line="360" w:lineRule="auto"/>
        <w:jc w:val="both"/>
        <w:rPr>
          <w:rFonts w:ascii="Arial" w:hAnsi="Arial" w:cs="Arial"/>
          <w:sz w:val="24"/>
          <w:szCs w:val="24"/>
        </w:rPr>
      </w:pPr>
      <w:r w:rsidRPr="006D3EB9">
        <w:rPr>
          <w:rFonts w:ascii="Arial" w:hAnsi="Arial" w:cs="Arial"/>
          <w:b/>
          <w:bCs/>
          <w:sz w:val="24"/>
          <w:szCs w:val="24"/>
        </w:rPr>
        <w:lastRenderedPageBreak/>
        <w:t>Rugosímetro: Palpador piezoeléctrico</w:t>
      </w:r>
      <w:r w:rsidRPr="006D3EB9">
        <w:rPr>
          <w:rFonts w:ascii="Arial" w:hAnsi="Arial" w:cs="Arial"/>
          <w:sz w:val="24"/>
          <w:szCs w:val="24"/>
        </w:rPr>
        <w:t>: El desplazamiento de la aguja del palpador de forma elásticamente un material piezoeléctrico, que responde a dicha deformación generando una señal eléctrica.</w:t>
      </w:r>
    </w:p>
    <w:p w14:paraId="4212F62E" w14:textId="77777777" w:rsidR="006D3EB9" w:rsidRPr="006D3EB9" w:rsidRDefault="006D3EB9" w:rsidP="006D3EB9">
      <w:pPr>
        <w:spacing w:line="360" w:lineRule="auto"/>
        <w:jc w:val="both"/>
        <w:rPr>
          <w:rFonts w:ascii="Arial" w:hAnsi="Arial" w:cs="Arial"/>
          <w:sz w:val="24"/>
          <w:szCs w:val="24"/>
        </w:rPr>
      </w:pPr>
      <w:r w:rsidRPr="006D3EB9">
        <w:rPr>
          <w:rFonts w:ascii="Arial" w:hAnsi="Arial" w:cs="Arial"/>
          <w:b/>
          <w:bCs/>
          <w:sz w:val="24"/>
          <w:szCs w:val="24"/>
        </w:rPr>
        <w:t>Rugosímetro: Patín mecánico</w:t>
      </w:r>
      <w:r w:rsidRPr="006D3EB9">
        <w:rPr>
          <w:rFonts w:ascii="Arial" w:hAnsi="Arial" w:cs="Arial"/>
          <w:sz w:val="24"/>
          <w:szCs w:val="24"/>
        </w:rPr>
        <w:t>: El patín describirá las ondulaciones de la superficie mientras la aguja recorra los picos y valles del perfil. Así se separan mecánicamente ondulación y rugosidad que son simplemente desviaciones respecto de la superficie geométrica con distinta longitud de onda.</w:t>
      </w:r>
    </w:p>
    <w:p w14:paraId="6C7B2910" w14:textId="77777777" w:rsidR="006D3EB9" w:rsidRPr="006D3EB9" w:rsidRDefault="006D3EB9" w:rsidP="006D3EB9">
      <w:pPr>
        <w:spacing w:line="360" w:lineRule="auto"/>
        <w:jc w:val="both"/>
        <w:rPr>
          <w:rFonts w:ascii="Arial" w:hAnsi="Arial" w:cs="Arial"/>
          <w:sz w:val="24"/>
          <w:szCs w:val="24"/>
        </w:rPr>
      </w:pPr>
      <w:r w:rsidRPr="006D3EB9">
        <w:rPr>
          <w:rFonts w:ascii="Arial" w:hAnsi="Arial" w:cs="Arial"/>
          <w:b/>
          <w:bCs/>
          <w:sz w:val="24"/>
          <w:szCs w:val="24"/>
        </w:rPr>
        <w:t>Rugosímetro: Filtrado eléctrico</w:t>
      </w:r>
      <w:r w:rsidRPr="006D3EB9">
        <w:rPr>
          <w:rFonts w:ascii="Arial" w:hAnsi="Arial" w:cs="Arial"/>
          <w:sz w:val="24"/>
          <w:szCs w:val="24"/>
        </w:rPr>
        <w:t>: La señal eléctrica procedente del palpador puede pasar a un filtro para eliminar las ondulaciones, esto es, disminuir la amplitud de sus componentes a partir de una longitud de onda ᵞ´, (longitud de onda de corte).</w:t>
      </w:r>
    </w:p>
    <w:p w14:paraId="4BE3294C" w14:textId="77777777" w:rsidR="006D3EB9" w:rsidRPr="006D3EB9" w:rsidRDefault="004129D5" w:rsidP="006D3EB9">
      <w:pPr>
        <w:spacing w:line="360" w:lineRule="auto"/>
        <w:jc w:val="both"/>
        <w:rPr>
          <w:rFonts w:ascii="Arial" w:hAnsi="Arial" w:cs="Arial"/>
          <w:sz w:val="24"/>
          <w:szCs w:val="24"/>
        </w:rPr>
      </w:pPr>
      <w:r w:rsidRPr="00800721">
        <w:rPr>
          <w:noProof/>
        </w:rPr>
        <w:drawing>
          <wp:anchor distT="0" distB="0" distL="114300" distR="114300" simplePos="0" relativeHeight="251691008" behindDoc="1" locked="0" layoutInCell="1" allowOverlap="1" wp14:anchorId="4AC81CD2" wp14:editId="7A06823F">
            <wp:simplePos x="0" y="0"/>
            <wp:positionH relativeFrom="column">
              <wp:posOffset>446405</wp:posOffset>
            </wp:positionH>
            <wp:positionV relativeFrom="paragraph">
              <wp:posOffset>428574</wp:posOffset>
            </wp:positionV>
            <wp:extent cx="3841627" cy="4587903"/>
            <wp:effectExtent l="0" t="0" r="6985" b="3175"/>
            <wp:wrapNone/>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extLst>
                        <a:ext uri="{28A0092B-C50C-407E-A947-70E740481C1C}">
                          <a14:useLocalDpi xmlns:a14="http://schemas.microsoft.com/office/drawing/2010/main" val="0"/>
                        </a:ext>
                      </a:extLst>
                    </a:blip>
                    <a:stretch>
                      <a:fillRect/>
                    </a:stretch>
                  </pic:blipFill>
                  <pic:spPr>
                    <a:xfrm>
                      <a:off x="0" y="0"/>
                      <a:ext cx="3841627" cy="4587903"/>
                    </a:xfrm>
                    <a:prstGeom prst="rect">
                      <a:avLst/>
                    </a:prstGeom>
                  </pic:spPr>
                </pic:pic>
              </a:graphicData>
            </a:graphic>
            <wp14:sizeRelH relativeFrom="margin">
              <wp14:pctWidth>0</wp14:pctWidth>
            </wp14:sizeRelH>
            <wp14:sizeRelV relativeFrom="margin">
              <wp14:pctHeight>0</wp14:pctHeight>
            </wp14:sizeRelV>
          </wp:anchor>
        </w:drawing>
      </w:r>
      <w:r w:rsidR="006D3EB9" w:rsidRPr="006D3EB9">
        <w:rPr>
          <w:rFonts w:ascii="Arial" w:hAnsi="Arial" w:cs="Arial"/>
          <w:sz w:val="24"/>
          <w:szCs w:val="24"/>
        </w:rPr>
        <w:t>Actualmente los rugosímetros permiten calcular y tratar numerosos parámetros de rugosidad, compensar la forma de la pieza o programar la medida.</w:t>
      </w:r>
    </w:p>
    <w:p w14:paraId="64B42465" w14:textId="77777777" w:rsidR="006D3EB9" w:rsidRPr="006D3EB9" w:rsidRDefault="006D3EB9" w:rsidP="006D3EB9">
      <w:pPr>
        <w:spacing w:line="360" w:lineRule="auto"/>
        <w:jc w:val="both"/>
        <w:rPr>
          <w:rFonts w:ascii="Arial" w:hAnsi="Arial" w:cs="Arial"/>
          <w:sz w:val="24"/>
          <w:szCs w:val="24"/>
        </w:rPr>
      </w:pPr>
    </w:p>
    <w:p w14:paraId="6DE52416" w14:textId="77777777" w:rsidR="006D3EB9" w:rsidRPr="006D3EB9" w:rsidRDefault="006D3EB9" w:rsidP="006D3EB9">
      <w:pPr>
        <w:spacing w:line="360" w:lineRule="auto"/>
        <w:jc w:val="both"/>
        <w:rPr>
          <w:rFonts w:ascii="Arial" w:hAnsi="Arial" w:cs="Arial"/>
          <w:sz w:val="24"/>
          <w:szCs w:val="24"/>
        </w:rPr>
      </w:pPr>
      <w:r w:rsidRPr="006D3EB9">
        <w:rPr>
          <w:rFonts w:ascii="Arial" w:hAnsi="Arial" w:cs="Arial"/>
          <w:sz w:val="24"/>
          <w:szCs w:val="24"/>
        </w:rPr>
        <w:t> </w:t>
      </w:r>
    </w:p>
    <w:p w14:paraId="0AA64154" w14:textId="77777777" w:rsidR="006D3EB9" w:rsidRDefault="006D3EB9" w:rsidP="0072513F">
      <w:pPr>
        <w:spacing w:line="360" w:lineRule="auto"/>
        <w:jc w:val="both"/>
        <w:rPr>
          <w:rFonts w:ascii="Arial" w:hAnsi="Arial" w:cs="Arial"/>
          <w:sz w:val="24"/>
          <w:szCs w:val="24"/>
        </w:rPr>
      </w:pPr>
    </w:p>
    <w:p w14:paraId="2724E532" w14:textId="77777777" w:rsidR="00800721" w:rsidRPr="00800721" w:rsidRDefault="00800721" w:rsidP="00800721">
      <w:pPr>
        <w:rPr>
          <w:rFonts w:ascii="Arial" w:hAnsi="Arial" w:cs="Arial"/>
          <w:sz w:val="24"/>
          <w:szCs w:val="24"/>
        </w:rPr>
      </w:pPr>
    </w:p>
    <w:p w14:paraId="4D79730C" w14:textId="77777777" w:rsidR="00800721" w:rsidRPr="00800721" w:rsidRDefault="00800721" w:rsidP="00800721">
      <w:pPr>
        <w:rPr>
          <w:rFonts w:ascii="Arial" w:hAnsi="Arial" w:cs="Arial"/>
          <w:sz w:val="24"/>
          <w:szCs w:val="24"/>
        </w:rPr>
      </w:pPr>
    </w:p>
    <w:p w14:paraId="473F82ED" w14:textId="77777777" w:rsidR="00800721" w:rsidRPr="00800721" w:rsidRDefault="00800721" w:rsidP="00800721">
      <w:pPr>
        <w:rPr>
          <w:rFonts w:ascii="Arial" w:hAnsi="Arial" w:cs="Arial"/>
          <w:sz w:val="24"/>
          <w:szCs w:val="24"/>
        </w:rPr>
      </w:pPr>
    </w:p>
    <w:p w14:paraId="6A8EA9B1" w14:textId="77777777" w:rsidR="00800721" w:rsidRPr="00800721" w:rsidRDefault="00800721" w:rsidP="00800721">
      <w:pPr>
        <w:rPr>
          <w:rFonts w:ascii="Arial" w:hAnsi="Arial" w:cs="Arial"/>
          <w:sz w:val="24"/>
          <w:szCs w:val="24"/>
        </w:rPr>
      </w:pPr>
    </w:p>
    <w:p w14:paraId="7E10E535" w14:textId="77777777" w:rsidR="00800721" w:rsidRPr="00800721" w:rsidRDefault="00800721" w:rsidP="00800721">
      <w:pPr>
        <w:rPr>
          <w:rFonts w:ascii="Arial" w:hAnsi="Arial" w:cs="Arial"/>
          <w:sz w:val="24"/>
          <w:szCs w:val="24"/>
        </w:rPr>
      </w:pPr>
    </w:p>
    <w:p w14:paraId="69361065" w14:textId="77777777" w:rsidR="00800721" w:rsidRPr="00800721" w:rsidRDefault="00800721" w:rsidP="00800721">
      <w:pPr>
        <w:rPr>
          <w:rFonts w:ascii="Arial" w:hAnsi="Arial" w:cs="Arial"/>
          <w:sz w:val="24"/>
          <w:szCs w:val="24"/>
        </w:rPr>
      </w:pPr>
    </w:p>
    <w:p w14:paraId="5A1FF37E" w14:textId="77777777" w:rsidR="00800721" w:rsidRPr="00800721" w:rsidRDefault="00800721" w:rsidP="00800721">
      <w:pPr>
        <w:rPr>
          <w:rFonts w:ascii="Arial" w:hAnsi="Arial" w:cs="Arial"/>
          <w:sz w:val="24"/>
          <w:szCs w:val="24"/>
        </w:rPr>
      </w:pPr>
    </w:p>
    <w:p w14:paraId="16CD0BD5" w14:textId="77777777" w:rsidR="00800721" w:rsidRPr="00800721" w:rsidRDefault="00800721" w:rsidP="00800721">
      <w:pPr>
        <w:rPr>
          <w:rFonts w:ascii="Arial" w:hAnsi="Arial" w:cs="Arial"/>
          <w:sz w:val="24"/>
          <w:szCs w:val="24"/>
        </w:rPr>
      </w:pPr>
    </w:p>
    <w:p w14:paraId="534BA2CD" w14:textId="77777777" w:rsidR="00800721" w:rsidRPr="00800721" w:rsidRDefault="00800721" w:rsidP="00800721">
      <w:pPr>
        <w:rPr>
          <w:rFonts w:ascii="Arial" w:hAnsi="Arial" w:cs="Arial"/>
          <w:sz w:val="24"/>
          <w:szCs w:val="24"/>
        </w:rPr>
      </w:pPr>
    </w:p>
    <w:p w14:paraId="17B163B3" w14:textId="77777777" w:rsidR="00800721" w:rsidRPr="00800721" w:rsidRDefault="00800721" w:rsidP="00800721">
      <w:pPr>
        <w:rPr>
          <w:rFonts w:ascii="Arial" w:hAnsi="Arial" w:cs="Arial"/>
          <w:sz w:val="24"/>
          <w:szCs w:val="24"/>
        </w:rPr>
      </w:pPr>
    </w:p>
    <w:p w14:paraId="0B4A799C" w14:textId="77777777" w:rsidR="00800721" w:rsidRDefault="00800721" w:rsidP="00800721">
      <w:pPr>
        <w:rPr>
          <w:rFonts w:ascii="Arial" w:hAnsi="Arial" w:cs="Arial"/>
          <w:sz w:val="24"/>
          <w:szCs w:val="24"/>
        </w:rPr>
      </w:pPr>
    </w:p>
    <w:p w14:paraId="43281643" w14:textId="478B95BB" w:rsidR="00800721" w:rsidRDefault="002A67A9" w:rsidP="002A67A9">
      <w:pPr>
        <w:jc w:val="right"/>
        <w:rPr>
          <w:rFonts w:ascii="Arial" w:hAnsi="Arial" w:cs="Arial"/>
          <w:sz w:val="24"/>
          <w:szCs w:val="24"/>
        </w:rPr>
      </w:pPr>
      <w:r>
        <w:rPr>
          <w:rFonts w:ascii="Arial" w:hAnsi="Arial" w:cs="Arial"/>
          <w:sz w:val="24"/>
          <w:szCs w:val="24"/>
        </w:rPr>
        <w:t xml:space="preserve">    </w:t>
      </w:r>
      <w:r w:rsidRPr="002A67A9">
        <w:rPr>
          <w:rFonts w:ascii="Arial" w:hAnsi="Arial" w:cs="Arial"/>
          <w:sz w:val="24"/>
          <w:szCs w:val="24"/>
          <w:highlight w:val="yellow"/>
        </w:rPr>
        <w:t>48</w:t>
      </w:r>
    </w:p>
    <w:p w14:paraId="73EAD1D7" w14:textId="77777777" w:rsidR="00800721" w:rsidRDefault="00A157DC" w:rsidP="00800721">
      <w:pPr>
        <w:rPr>
          <w:rFonts w:ascii="Arial" w:hAnsi="Arial" w:cs="Arial"/>
          <w:sz w:val="24"/>
          <w:szCs w:val="24"/>
        </w:rPr>
      </w:pPr>
      <w:r>
        <w:rPr>
          <w:rFonts w:ascii="Arial" w:hAnsi="Arial" w:cs="Arial"/>
          <w:sz w:val="24"/>
          <w:szCs w:val="24"/>
        </w:rPr>
        <w:lastRenderedPageBreak/>
        <w:t>Bibliografía.</w:t>
      </w:r>
    </w:p>
    <w:p w14:paraId="12812C94" w14:textId="77777777" w:rsidR="004129D5" w:rsidRDefault="004F79E4" w:rsidP="00800721">
      <w:pPr>
        <w:rPr>
          <w:rFonts w:ascii="Arial" w:hAnsi="Arial" w:cs="Arial"/>
          <w:sz w:val="24"/>
          <w:szCs w:val="24"/>
        </w:rPr>
      </w:pPr>
      <w:hyperlink r:id="rId50" w:history="1">
        <w:r w:rsidR="004129D5" w:rsidRPr="007A0E7B">
          <w:rPr>
            <w:rStyle w:val="Hipervnculo"/>
            <w:rFonts w:ascii="Arial" w:hAnsi="Arial" w:cs="Arial"/>
            <w:sz w:val="24"/>
            <w:szCs w:val="24"/>
          </w:rPr>
          <w:t>https://todoingenieriaindustrial.wordpress.com/metrologia-y-normalizacion/rugosidad/</w:t>
        </w:r>
      </w:hyperlink>
    </w:p>
    <w:p w14:paraId="0097ECD5" w14:textId="77777777" w:rsidR="004129D5" w:rsidRDefault="004F79E4" w:rsidP="00800721">
      <w:pPr>
        <w:rPr>
          <w:rFonts w:ascii="Arial" w:hAnsi="Arial" w:cs="Arial"/>
          <w:sz w:val="24"/>
          <w:szCs w:val="24"/>
        </w:rPr>
      </w:pPr>
      <w:hyperlink r:id="rId51" w:history="1">
        <w:r w:rsidR="004129D5" w:rsidRPr="007A0E7B">
          <w:rPr>
            <w:rStyle w:val="Hipervnculo"/>
            <w:rFonts w:ascii="Arial" w:hAnsi="Arial" w:cs="Arial"/>
            <w:sz w:val="24"/>
            <w:szCs w:val="24"/>
          </w:rPr>
          <w:t>https://todoingenieriaindustrial.wordpress.com/metrologia-y-normalizacion/calibrador-de-altura/</w:t>
        </w:r>
      </w:hyperlink>
    </w:p>
    <w:p w14:paraId="5F654A4B" w14:textId="77777777" w:rsidR="004129D5" w:rsidRDefault="004F79E4" w:rsidP="00800721">
      <w:pPr>
        <w:rPr>
          <w:rFonts w:ascii="Arial" w:hAnsi="Arial" w:cs="Arial"/>
          <w:sz w:val="24"/>
          <w:szCs w:val="24"/>
        </w:rPr>
      </w:pPr>
      <w:hyperlink r:id="rId52" w:history="1">
        <w:r w:rsidR="004129D5" w:rsidRPr="007A0E7B">
          <w:rPr>
            <w:rStyle w:val="Hipervnculo"/>
            <w:rFonts w:ascii="Arial" w:hAnsi="Arial" w:cs="Arial"/>
            <w:sz w:val="24"/>
            <w:szCs w:val="24"/>
          </w:rPr>
          <w:t>https://todoingenieriaindustrial.wordpress.com/metrologia-y-normalizacion/calibradores-pasa-no-pasa/</w:t>
        </w:r>
      </w:hyperlink>
    </w:p>
    <w:p w14:paraId="4BE011D0" w14:textId="77777777" w:rsidR="004129D5" w:rsidRDefault="004F79E4" w:rsidP="00800721">
      <w:pPr>
        <w:rPr>
          <w:rFonts w:ascii="Arial" w:hAnsi="Arial" w:cs="Arial"/>
          <w:sz w:val="24"/>
          <w:szCs w:val="24"/>
        </w:rPr>
      </w:pPr>
      <w:hyperlink r:id="rId53" w:history="1">
        <w:r w:rsidR="004129D5" w:rsidRPr="007A0E7B">
          <w:rPr>
            <w:rStyle w:val="Hipervnculo"/>
            <w:rFonts w:ascii="Arial" w:hAnsi="Arial" w:cs="Arial"/>
            <w:sz w:val="24"/>
            <w:szCs w:val="24"/>
          </w:rPr>
          <w:t>https://todoingenieriaindustrial.wordpress.com/metrologia-y-normalizacion/comparadores-de-caratula/</w:t>
        </w:r>
      </w:hyperlink>
    </w:p>
    <w:p w14:paraId="6E183373" w14:textId="77777777" w:rsidR="004129D5" w:rsidRDefault="004F79E4" w:rsidP="00800721">
      <w:pPr>
        <w:rPr>
          <w:rFonts w:ascii="Arial" w:hAnsi="Arial" w:cs="Arial"/>
          <w:sz w:val="24"/>
          <w:szCs w:val="24"/>
        </w:rPr>
      </w:pPr>
      <w:hyperlink r:id="rId54" w:history="1">
        <w:r w:rsidR="004129D5" w:rsidRPr="007A0E7B">
          <w:rPr>
            <w:rStyle w:val="Hipervnculo"/>
            <w:rFonts w:ascii="Arial" w:hAnsi="Arial" w:cs="Arial"/>
            <w:sz w:val="24"/>
            <w:szCs w:val="24"/>
          </w:rPr>
          <w:t>https://todoingenieriaindustrial.wordpress.com/metrologia-y-normalizacion/calibrador-vernier/</w:t>
        </w:r>
      </w:hyperlink>
    </w:p>
    <w:p w14:paraId="317AA948" w14:textId="77777777" w:rsidR="004129D5" w:rsidRDefault="004F79E4" w:rsidP="00800721">
      <w:pPr>
        <w:rPr>
          <w:rFonts w:ascii="Arial" w:hAnsi="Arial" w:cs="Arial"/>
          <w:sz w:val="24"/>
          <w:szCs w:val="24"/>
        </w:rPr>
      </w:pPr>
      <w:hyperlink r:id="rId55" w:history="1">
        <w:r w:rsidR="004129D5" w:rsidRPr="007A0E7B">
          <w:rPr>
            <w:rStyle w:val="Hipervnculo"/>
            <w:rFonts w:ascii="Arial" w:hAnsi="Arial" w:cs="Arial"/>
            <w:sz w:val="24"/>
            <w:szCs w:val="24"/>
          </w:rPr>
          <w:t>http://teleformacion.edu.aytolacoruna.es/FISICA/document/fisicaInteractiva/medidas/Inst_digitales.htm</w:t>
        </w:r>
      </w:hyperlink>
    </w:p>
    <w:p w14:paraId="49BCF537" w14:textId="77777777" w:rsidR="004129D5" w:rsidRDefault="004F79E4" w:rsidP="00800721">
      <w:pPr>
        <w:rPr>
          <w:rFonts w:ascii="Arial" w:hAnsi="Arial" w:cs="Arial"/>
          <w:sz w:val="24"/>
          <w:szCs w:val="24"/>
        </w:rPr>
      </w:pPr>
      <w:hyperlink r:id="rId56" w:history="1">
        <w:r w:rsidR="004129D5" w:rsidRPr="007A0E7B">
          <w:rPr>
            <w:rStyle w:val="Hipervnculo"/>
            <w:rFonts w:ascii="Arial" w:hAnsi="Arial" w:cs="Arial"/>
            <w:sz w:val="24"/>
            <w:szCs w:val="24"/>
          </w:rPr>
          <w:t>https://es.slideshare.net/AlejandroChavezAlvar/instrumentos-de-mediciones-analgicos-digitales-y-computarizados</w:t>
        </w:r>
      </w:hyperlink>
    </w:p>
    <w:p w14:paraId="71181273" w14:textId="77777777" w:rsidR="004129D5" w:rsidRDefault="004F79E4" w:rsidP="00800721">
      <w:pPr>
        <w:rPr>
          <w:rFonts w:ascii="Arial" w:hAnsi="Arial" w:cs="Arial"/>
          <w:sz w:val="24"/>
          <w:szCs w:val="24"/>
        </w:rPr>
      </w:pPr>
      <w:hyperlink r:id="rId57" w:history="1">
        <w:r w:rsidR="004129D5" w:rsidRPr="007A0E7B">
          <w:rPr>
            <w:rStyle w:val="Hipervnculo"/>
            <w:rFonts w:ascii="Arial" w:hAnsi="Arial" w:cs="Arial"/>
            <w:sz w:val="24"/>
            <w:szCs w:val="24"/>
          </w:rPr>
          <w:t>https://todoingenieriaindustrial.wordpress.com/metrologia-y-normalizacion/2-8-instrumentos-de-medicion-directa/</w:t>
        </w:r>
      </w:hyperlink>
    </w:p>
    <w:p w14:paraId="4388ACF4" w14:textId="77777777" w:rsidR="004129D5" w:rsidRDefault="004F79E4" w:rsidP="00800721">
      <w:pPr>
        <w:rPr>
          <w:rFonts w:ascii="Arial" w:hAnsi="Arial" w:cs="Arial"/>
          <w:sz w:val="24"/>
          <w:szCs w:val="24"/>
        </w:rPr>
      </w:pPr>
      <w:hyperlink r:id="rId58" w:history="1">
        <w:r w:rsidR="004129D5" w:rsidRPr="007A0E7B">
          <w:rPr>
            <w:rStyle w:val="Hipervnculo"/>
            <w:rFonts w:ascii="Arial" w:hAnsi="Arial" w:cs="Arial"/>
            <w:sz w:val="24"/>
            <w:szCs w:val="24"/>
          </w:rPr>
          <w:t>https://todoingenieriaindustrial.wordpress.com/metrologia-y-normalizacion/2-7-tipos-de-errores/</w:t>
        </w:r>
      </w:hyperlink>
    </w:p>
    <w:p w14:paraId="6D5FEB1F" w14:textId="77777777" w:rsidR="004129D5" w:rsidRDefault="004F79E4" w:rsidP="00800721">
      <w:pPr>
        <w:rPr>
          <w:rFonts w:ascii="Arial" w:hAnsi="Arial" w:cs="Arial"/>
          <w:sz w:val="24"/>
          <w:szCs w:val="24"/>
        </w:rPr>
      </w:pPr>
      <w:hyperlink r:id="rId59" w:history="1">
        <w:r w:rsidR="004129D5" w:rsidRPr="007A0E7B">
          <w:rPr>
            <w:rStyle w:val="Hipervnculo"/>
            <w:rFonts w:ascii="Arial" w:hAnsi="Arial" w:cs="Arial"/>
            <w:sz w:val="24"/>
            <w:szCs w:val="24"/>
          </w:rPr>
          <w:t>https://todoingenieriaindustrial.wordpress.com/metrologia-y-normalizacion/2-6-metrologia-dimensional/</w:t>
        </w:r>
      </w:hyperlink>
    </w:p>
    <w:p w14:paraId="13CC0657" w14:textId="77777777" w:rsidR="004129D5" w:rsidRDefault="004F79E4" w:rsidP="00800721">
      <w:pPr>
        <w:rPr>
          <w:rFonts w:ascii="Arial" w:hAnsi="Arial" w:cs="Arial"/>
          <w:sz w:val="24"/>
          <w:szCs w:val="24"/>
        </w:rPr>
      </w:pPr>
      <w:hyperlink r:id="rId60" w:history="1">
        <w:r w:rsidR="004129D5" w:rsidRPr="007A0E7B">
          <w:rPr>
            <w:rStyle w:val="Hipervnculo"/>
            <w:rFonts w:ascii="Arial" w:hAnsi="Arial" w:cs="Arial"/>
            <w:sz w:val="24"/>
            <w:szCs w:val="24"/>
          </w:rPr>
          <w:t>https://todoingenieriaindustrial.wordpress.com/metrologia-y-normalizacion/2-5-campos-de-aplicacion-de-la-metrologia/</w:t>
        </w:r>
      </w:hyperlink>
    </w:p>
    <w:p w14:paraId="151BF7AC" w14:textId="77777777" w:rsidR="004129D5" w:rsidRDefault="004F79E4" w:rsidP="00800721">
      <w:pPr>
        <w:rPr>
          <w:rFonts w:ascii="Arial" w:hAnsi="Arial" w:cs="Arial"/>
          <w:sz w:val="24"/>
          <w:szCs w:val="24"/>
        </w:rPr>
      </w:pPr>
      <w:hyperlink r:id="rId61" w:history="1">
        <w:r w:rsidR="004129D5" w:rsidRPr="007A0E7B">
          <w:rPr>
            <w:rStyle w:val="Hipervnculo"/>
            <w:rFonts w:ascii="Arial" w:hAnsi="Arial" w:cs="Arial"/>
            <w:sz w:val="24"/>
            <w:szCs w:val="24"/>
          </w:rPr>
          <w:t>https://todoingenieriaindustrial.wordpress.com/metrologia-y-normalizacion/2-3-uso-de-los-sistemas-internacionales-de-medida/</w:t>
        </w:r>
      </w:hyperlink>
    </w:p>
    <w:p w14:paraId="6CF94092" w14:textId="77777777" w:rsidR="004129D5" w:rsidRDefault="004F79E4" w:rsidP="00800721">
      <w:pPr>
        <w:rPr>
          <w:rFonts w:ascii="Arial" w:hAnsi="Arial" w:cs="Arial"/>
          <w:sz w:val="24"/>
          <w:szCs w:val="24"/>
        </w:rPr>
      </w:pPr>
      <w:hyperlink r:id="rId62" w:history="1">
        <w:r w:rsidR="004129D5" w:rsidRPr="007A0E7B">
          <w:rPr>
            <w:rStyle w:val="Hipervnculo"/>
            <w:rFonts w:ascii="Arial" w:hAnsi="Arial" w:cs="Arial"/>
            <w:sz w:val="24"/>
            <w:szCs w:val="24"/>
          </w:rPr>
          <w:t>https://todoingenieriaindustrial.wordpress.com/metrologia-y-normalizacion/2-2-conceptos-basicos/</w:t>
        </w:r>
      </w:hyperlink>
    </w:p>
    <w:p w14:paraId="312F1EFF" w14:textId="77777777" w:rsidR="004129D5" w:rsidRDefault="004F79E4" w:rsidP="00800721">
      <w:pPr>
        <w:rPr>
          <w:rFonts w:ascii="Arial" w:hAnsi="Arial" w:cs="Arial"/>
          <w:sz w:val="24"/>
          <w:szCs w:val="24"/>
        </w:rPr>
      </w:pPr>
      <w:hyperlink r:id="rId63" w:history="1">
        <w:r w:rsidR="004129D5" w:rsidRPr="007A0E7B">
          <w:rPr>
            <w:rStyle w:val="Hipervnculo"/>
            <w:rFonts w:ascii="Arial" w:hAnsi="Arial" w:cs="Arial"/>
            <w:sz w:val="24"/>
            <w:szCs w:val="24"/>
          </w:rPr>
          <w:t>https://todoingenieriaindustrial.wordpress.com/metrologia-y-normalizacion/2-1-antecedentes/</w:t>
        </w:r>
      </w:hyperlink>
    </w:p>
    <w:p w14:paraId="77C4DD26" w14:textId="6FB20286" w:rsidR="004129D5" w:rsidRPr="00800721" w:rsidRDefault="004129D5" w:rsidP="002A67A9">
      <w:pPr>
        <w:jc w:val="right"/>
        <w:rPr>
          <w:rFonts w:ascii="Arial" w:hAnsi="Arial" w:cs="Arial"/>
          <w:sz w:val="24"/>
          <w:szCs w:val="24"/>
        </w:rPr>
      </w:pPr>
    </w:p>
    <w:sectPr w:rsidR="004129D5" w:rsidRPr="0080072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B1A59D" w14:textId="77777777" w:rsidR="004F79E4" w:rsidRDefault="004F79E4" w:rsidP="00F314EE">
      <w:pPr>
        <w:spacing w:after="0" w:line="240" w:lineRule="auto"/>
      </w:pPr>
      <w:r>
        <w:separator/>
      </w:r>
    </w:p>
  </w:endnote>
  <w:endnote w:type="continuationSeparator" w:id="0">
    <w:p w14:paraId="21625AFA" w14:textId="77777777" w:rsidR="004F79E4" w:rsidRDefault="004F79E4" w:rsidP="00F314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BFA28C" w14:textId="77777777" w:rsidR="004F79E4" w:rsidRDefault="004F79E4" w:rsidP="00F314EE">
      <w:pPr>
        <w:spacing w:after="0" w:line="240" w:lineRule="auto"/>
      </w:pPr>
      <w:r>
        <w:separator/>
      </w:r>
    </w:p>
  </w:footnote>
  <w:footnote w:type="continuationSeparator" w:id="0">
    <w:p w14:paraId="01729546" w14:textId="77777777" w:rsidR="004F79E4" w:rsidRDefault="004F79E4" w:rsidP="00F314E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737B7"/>
    <w:multiLevelType w:val="multilevel"/>
    <w:tmpl w:val="3C142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5776F8"/>
    <w:multiLevelType w:val="multilevel"/>
    <w:tmpl w:val="9B522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D42006"/>
    <w:multiLevelType w:val="multilevel"/>
    <w:tmpl w:val="62C21D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4716880"/>
    <w:multiLevelType w:val="multilevel"/>
    <w:tmpl w:val="6CB27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5A3BD0"/>
    <w:multiLevelType w:val="multilevel"/>
    <w:tmpl w:val="CB12F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690630"/>
    <w:multiLevelType w:val="multilevel"/>
    <w:tmpl w:val="00563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C7F51F7"/>
    <w:multiLevelType w:val="multilevel"/>
    <w:tmpl w:val="8D625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D067031"/>
    <w:multiLevelType w:val="multilevel"/>
    <w:tmpl w:val="B590E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7CC536E"/>
    <w:multiLevelType w:val="multilevel"/>
    <w:tmpl w:val="D1FE9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05573B6"/>
    <w:multiLevelType w:val="multilevel"/>
    <w:tmpl w:val="C142B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B3F23D4"/>
    <w:multiLevelType w:val="multilevel"/>
    <w:tmpl w:val="44862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2">
    <w:abstractNumId w:val="3"/>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4"/>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8"/>
    <w:lvlOverride w:ilvl="0">
      <w:lvl w:ilvl="0">
        <w:numFmt w:val="bullet"/>
        <w:lvlText w:val=""/>
        <w:lvlJc w:val="left"/>
        <w:pPr>
          <w:tabs>
            <w:tab w:val="num" w:pos="720"/>
          </w:tabs>
          <w:ind w:left="720" w:hanging="360"/>
        </w:pPr>
        <w:rPr>
          <w:rFonts w:ascii="Wingdings" w:hAnsi="Wingdings" w:hint="default"/>
          <w:sz w:val="20"/>
        </w:rPr>
      </w:lvl>
    </w:lvlOverride>
  </w:num>
  <w:num w:numId="6">
    <w:abstractNumId w:val="9"/>
    <w:lvlOverride w:ilvl="0">
      <w:lvl w:ilvl="0">
        <w:numFmt w:val="bullet"/>
        <w:lvlText w:val=""/>
        <w:lvlJc w:val="left"/>
        <w:pPr>
          <w:tabs>
            <w:tab w:val="num" w:pos="720"/>
          </w:tabs>
          <w:ind w:left="720" w:hanging="360"/>
        </w:pPr>
        <w:rPr>
          <w:rFonts w:ascii="Wingdings" w:hAnsi="Wingdings" w:hint="default"/>
          <w:sz w:val="20"/>
        </w:rPr>
      </w:lvl>
    </w:lvlOverride>
  </w:num>
  <w:num w:numId="7">
    <w:abstractNumId w:val="10"/>
    <w:lvlOverride w:ilvl="0">
      <w:lvl w:ilvl="0">
        <w:numFmt w:val="bullet"/>
        <w:lvlText w:val=""/>
        <w:lvlJc w:val="left"/>
        <w:pPr>
          <w:tabs>
            <w:tab w:val="num" w:pos="720"/>
          </w:tabs>
          <w:ind w:left="720" w:hanging="360"/>
        </w:pPr>
        <w:rPr>
          <w:rFonts w:ascii="Wingdings" w:hAnsi="Wingdings" w:hint="default"/>
          <w:sz w:val="20"/>
        </w:rPr>
      </w:lvl>
    </w:lvlOverride>
  </w:num>
  <w:num w:numId="8">
    <w:abstractNumId w:val="5"/>
  </w:num>
  <w:num w:numId="9">
    <w:abstractNumId w:val="2"/>
  </w:num>
  <w:num w:numId="10">
    <w:abstractNumId w:val="1"/>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8"/>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387"/>
    <w:rsid w:val="001D04F2"/>
    <w:rsid w:val="00243F5D"/>
    <w:rsid w:val="002A0387"/>
    <w:rsid w:val="002A67A9"/>
    <w:rsid w:val="002C4591"/>
    <w:rsid w:val="00327ACB"/>
    <w:rsid w:val="00352D8D"/>
    <w:rsid w:val="003559A0"/>
    <w:rsid w:val="004129D5"/>
    <w:rsid w:val="004E372F"/>
    <w:rsid w:val="004F79E4"/>
    <w:rsid w:val="00512418"/>
    <w:rsid w:val="0063617A"/>
    <w:rsid w:val="006D3EB9"/>
    <w:rsid w:val="007177B5"/>
    <w:rsid w:val="0072513F"/>
    <w:rsid w:val="0079314C"/>
    <w:rsid w:val="007F25B7"/>
    <w:rsid w:val="00800721"/>
    <w:rsid w:val="008460FC"/>
    <w:rsid w:val="0088687C"/>
    <w:rsid w:val="00905B63"/>
    <w:rsid w:val="00A01B6A"/>
    <w:rsid w:val="00A1108A"/>
    <w:rsid w:val="00A157DC"/>
    <w:rsid w:val="00A74BAC"/>
    <w:rsid w:val="00B472DF"/>
    <w:rsid w:val="00DD47F5"/>
    <w:rsid w:val="00EB225A"/>
    <w:rsid w:val="00ED79F7"/>
    <w:rsid w:val="00F16226"/>
    <w:rsid w:val="00F314EE"/>
    <w:rsid w:val="00F611AD"/>
    <w:rsid w:val="00F82009"/>
    <w:rsid w:val="00FC0C3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F730418"/>
  <w15:chartTrackingRefBased/>
  <w15:docId w15:val="{6A76678F-690C-462A-B9CF-FDA57BD58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0387"/>
    <w:pPr>
      <w:spacing w:line="256" w:lineRule="auto"/>
    </w:pPr>
  </w:style>
  <w:style w:type="paragraph" w:styleId="Ttulo3">
    <w:name w:val="heading 3"/>
    <w:basedOn w:val="Normal"/>
    <w:link w:val="Ttulo3Car"/>
    <w:uiPriority w:val="9"/>
    <w:qFormat/>
    <w:rsid w:val="00905B63"/>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DD47F5"/>
    <w:rPr>
      <w:color w:val="0563C1" w:themeColor="hyperlink"/>
      <w:u w:val="single"/>
    </w:rPr>
  </w:style>
  <w:style w:type="character" w:styleId="Mencinsinresolver">
    <w:name w:val="Unresolved Mention"/>
    <w:basedOn w:val="Fuentedeprrafopredeter"/>
    <w:uiPriority w:val="99"/>
    <w:semiHidden/>
    <w:unhideWhenUsed/>
    <w:rsid w:val="00DD47F5"/>
    <w:rPr>
      <w:color w:val="605E5C"/>
      <w:shd w:val="clear" w:color="auto" w:fill="E1DFDD"/>
    </w:rPr>
  </w:style>
  <w:style w:type="paragraph" w:styleId="Encabezado">
    <w:name w:val="header"/>
    <w:basedOn w:val="Normal"/>
    <w:link w:val="EncabezadoCar"/>
    <w:uiPriority w:val="99"/>
    <w:unhideWhenUsed/>
    <w:rsid w:val="00F314E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314EE"/>
  </w:style>
  <w:style w:type="paragraph" w:styleId="Piedepgina">
    <w:name w:val="footer"/>
    <w:basedOn w:val="Normal"/>
    <w:link w:val="PiedepginaCar"/>
    <w:uiPriority w:val="99"/>
    <w:unhideWhenUsed/>
    <w:rsid w:val="00F314E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314EE"/>
  </w:style>
  <w:style w:type="character" w:customStyle="1" w:styleId="Ttulo3Car">
    <w:name w:val="Título 3 Car"/>
    <w:basedOn w:val="Fuentedeprrafopredeter"/>
    <w:link w:val="Ttulo3"/>
    <w:uiPriority w:val="9"/>
    <w:rsid w:val="00905B63"/>
    <w:rPr>
      <w:rFonts w:ascii="Times New Roman" w:eastAsia="Times New Roman" w:hAnsi="Times New Roman" w:cs="Times New Roman"/>
      <w:b/>
      <w:bCs/>
      <w:sz w:val="27"/>
      <w:szCs w:val="27"/>
      <w:lang w:eastAsia="es-MX"/>
    </w:rPr>
  </w:style>
  <w:style w:type="paragraph" w:styleId="NormalWeb">
    <w:name w:val="Normal (Web)"/>
    <w:basedOn w:val="Normal"/>
    <w:uiPriority w:val="99"/>
    <w:semiHidden/>
    <w:unhideWhenUsed/>
    <w:rsid w:val="00905B63"/>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905B6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83744">
      <w:bodyDiv w:val="1"/>
      <w:marLeft w:val="0"/>
      <w:marRight w:val="0"/>
      <w:marTop w:val="0"/>
      <w:marBottom w:val="0"/>
      <w:divBdr>
        <w:top w:val="none" w:sz="0" w:space="0" w:color="auto"/>
        <w:left w:val="none" w:sz="0" w:space="0" w:color="auto"/>
        <w:bottom w:val="none" w:sz="0" w:space="0" w:color="auto"/>
        <w:right w:val="none" w:sz="0" w:space="0" w:color="auto"/>
      </w:divBdr>
    </w:div>
    <w:div w:id="100730055">
      <w:bodyDiv w:val="1"/>
      <w:marLeft w:val="0"/>
      <w:marRight w:val="0"/>
      <w:marTop w:val="0"/>
      <w:marBottom w:val="0"/>
      <w:divBdr>
        <w:top w:val="none" w:sz="0" w:space="0" w:color="auto"/>
        <w:left w:val="none" w:sz="0" w:space="0" w:color="auto"/>
        <w:bottom w:val="none" w:sz="0" w:space="0" w:color="auto"/>
        <w:right w:val="none" w:sz="0" w:space="0" w:color="auto"/>
      </w:divBdr>
    </w:div>
    <w:div w:id="101077885">
      <w:bodyDiv w:val="1"/>
      <w:marLeft w:val="0"/>
      <w:marRight w:val="0"/>
      <w:marTop w:val="0"/>
      <w:marBottom w:val="0"/>
      <w:divBdr>
        <w:top w:val="none" w:sz="0" w:space="0" w:color="auto"/>
        <w:left w:val="none" w:sz="0" w:space="0" w:color="auto"/>
        <w:bottom w:val="none" w:sz="0" w:space="0" w:color="auto"/>
        <w:right w:val="none" w:sz="0" w:space="0" w:color="auto"/>
      </w:divBdr>
    </w:div>
    <w:div w:id="177430572">
      <w:bodyDiv w:val="1"/>
      <w:marLeft w:val="0"/>
      <w:marRight w:val="0"/>
      <w:marTop w:val="0"/>
      <w:marBottom w:val="0"/>
      <w:divBdr>
        <w:top w:val="none" w:sz="0" w:space="0" w:color="auto"/>
        <w:left w:val="none" w:sz="0" w:space="0" w:color="auto"/>
        <w:bottom w:val="none" w:sz="0" w:space="0" w:color="auto"/>
        <w:right w:val="none" w:sz="0" w:space="0" w:color="auto"/>
      </w:divBdr>
    </w:div>
    <w:div w:id="217209530">
      <w:bodyDiv w:val="1"/>
      <w:marLeft w:val="0"/>
      <w:marRight w:val="0"/>
      <w:marTop w:val="0"/>
      <w:marBottom w:val="0"/>
      <w:divBdr>
        <w:top w:val="none" w:sz="0" w:space="0" w:color="auto"/>
        <w:left w:val="none" w:sz="0" w:space="0" w:color="auto"/>
        <w:bottom w:val="none" w:sz="0" w:space="0" w:color="auto"/>
        <w:right w:val="none" w:sz="0" w:space="0" w:color="auto"/>
      </w:divBdr>
    </w:div>
    <w:div w:id="237131465">
      <w:bodyDiv w:val="1"/>
      <w:marLeft w:val="0"/>
      <w:marRight w:val="0"/>
      <w:marTop w:val="0"/>
      <w:marBottom w:val="0"/>
      <w:divBdr>
        <w:top w:val="none" w:sz="0" w:space="0" w:color="auto"/>
        <w:left w:val="none" w:sz="0" w:space="0" w:color="auto"/>
        <w:bottom w:val="none" w:sz="0" w:space="0" w:color="auto"/>
        <w:right w:val="none" w:sz="0" w:space="0" w:color="auto"/>
      </w:divBdr>
    </w:div>
    <w:div w:id="247886738">
      <w:bodyDiv w:val="1"/>
      <w:marLeft w:val="0"/>
      <w:marRight w:val="0"/>
      <w:marTop w:val="0"/>
      <w:marBottom w:val="0"/>
      <w:divBdr>
        <w:top w:val="none" w:sz="0" w:space="0" w:color="auto"/>
        <w:left w:val="none" w:sz="0" w:space="0" w:color="auto"/>
        <w:bottom w:val="none" w:sz="0" w:space="0" w:color="auto"/>
        <w:right w:val="none" w:sz="0" w:space="0" w:color="auto"/>
      </w:divBdr>
    </w:div>
    <w:div w:id="339084899">
      <w:bodyDiv w:val="1"/>
      <w:marLeft w:val="0"/>
      <w:marRight w:val="0"/>
      <w:marTop w:val="0"/>
      <w:marBottom w:val="0"/>
      <w:divBdr>
        <w:top w:val="none" w:sz="0" w:space="0" w:color="auto"/>
        <w:left w:val="none" w:sz="0" w:space="0" w:color="auto"/>
        <w:bottom w:val="none" w:sz="0" w:space="0" w:color="auto"/>
        <w:right w:val="none" w:sz="0" w:space="0" w:color="auto"/>
      </w:divBdr>
    </w:div>
    <w:div w:id="387076953">
      <w:bodyDiv w:val="1"/>
      <w:marLeft w:val="0"/>
      <w:marRight w:val="0"/>
      <w:marTop w:val="0"/>
      <w:marBottom w:val="0"/>
      <w:divBdr>
        <w:top w:val="none" w:sz="0" w:space="0" w:color="auto"/>
        <w:left w:val="none" w:sz="0" w:space="0" w:color="auto"/>
        <w:bottom w:val="none" w:sz="0" w:space="0" w:color="auto"/>
        <w:right w:val="none" w:sz="0" w:space="0" w:color="auto"/>
      </w:divBdr>
    </w:div>
    <w:div w:id="387610792">
      <w:bodyDiv w:val="1"/>
      <w:marLeft w:val="0"/>
      <w:marRight w:val="0"/>
      <w:marTop w:val="0"/>
      <w:marBottom w:val="0"/>
      <w:divBdr>
        <w:top w:val="none" w:sz="0" w:space="0" w:color="auto"/>
        <w:left w:val="none" w:sz="0" w:space="0" w:color="auto"/>
        <w:bottom w:val="none" w:sz="0" w:space="0" w:color="auto"/>
        <w:right w:val="none" w:sz="0" w:space="0" w:color="auto"/>
      </w:divBdr>
    </w:div>
    <w:div w:id="433984347">
      <w:bodyDiv w:val="1"/>
      <w:marLeft w:val="0"/>
      <w:marRight w:val="0"/>
      <w:marTop w:val="0"/>
      <w:marBottom w:val="0"/>
      <w:divBdr>
        <w:top w:val="none" w:sz="0" w:space="0" w:color="auto"/>
        <w:left w:val="none" w:sz="0" w:space="0" w:color="auto"/>
        <w:bottom w:val="none" w:sz="0" w:space="0" w:color="auto"/>
        <w:right w:val="none" w:sz="0" w:space="0" w:color="auto"/>
      </w:divBdr>
    </w:div>
    <w:div w:id="590092380">
      <w:bodyDiv w:val="1"/>
      <w:marLeft w:val="0"/>
      <w:marRight w:val="0"/>
      <w:marTop w:val="0"/>
      <w:marBottom w:val="0"/>
      <w:divBdr>
        <w:top w:val="none" w:sz="0" w:space="0" w:color="auto"/>
        <w:left w:val="none" w:sz="0" w:space="0" w:color="auto"/>
        <w:bottom w:val="none" w:sz="0" w:space="0" w:color="auto"/>
        <w:right w:val="none" w:sz="0" w:space="0" w:color="auto"/>
      </w:divBdr>
    </w:div>
    <w:div w:id="666206152">
      <w:bodyDiv w:val="1"/>
      <w:marLeft w:val="0"/>
      <w:marRight w:val="0"/>
      <w:marTop w:val="0"/>
      <w:marBottom w:val="0"/>
      <w:divBdr>
        <w:top w:val="none" w:sz="0" w:space="0" w:color="auto"/>
        <w:left w:val="none" w:sz="0" w:space="0" w:color="auto"/>
        <w:bottom w:val="none" w:sz="0" w:space="0" w:color="auto"/>
        <w:right w:val="none" w:sz="0" w:space="0" w:color="auto"/>
      </w:divBdr>
    </w:div>
    <w:div w:id="685518159">
      <w:bodyDiv w:val="1"/>
      <w:marLeft w:val="0"/>
      <w:marRight w:val="0"/>
      <w:marTop w:val="0"/>
      <w:marBottom w:val="0"/>
      <w:divBdr>
        <w:top w:val="none" w:sz="0" w:space="0" w:color="auto"/>
        <w:left w:val="none" w:sz="0" w:space="0" w:color="auto"/>
        <w:bottom w:val="none" w:sz="0" w:space="0" w:color="auto"/>
        <w:right w:val="none" w:sz="0" w:space="0" w:color="auto"/>
      </w:divBdr>
    </w:div>
    <w:div w:id="777799214">
      <w:bodyDiv w:val="1"/>
      <w:marLeft w:val="0"/>
      <w:marRight w:val="0"/>
      <w:marTop w:val="0"/>
      <w:marBottom w:val="0"/>
      <w:divBdr>
        <w:top w:val="none" w:sz="0" w:space="0" w:color="auto"/>
        <w:left w:val="none" w:sz="0" w:space="0" w:color="auto"/>
        <w:bottom w:val="none" w:sz="0" w:space="0" w:color="auto"/>
        <w:right w:val="none" w:sz="0" w:space="0" w:color="auto"/>
      </w:divBdr>
    </w:div>
    <w:div w:id="787432576">
      <w:bodyDiv w:val="1"/>
      <w:marLeft w:val="0"/>
      <w:marRight w:val="0"/>
      <w:marTop w:val="0"/>
      <w:marBottom w:val="0"/>
      <w:divBdr>
        <w:top w:val="none" w:sz="0" w:space="0" w:color="auto"/>
        <w:left w:val="none" w:sz="0" w:space="0" w:color="auto"/>
        <w:bottom w:val="none" w:sz="0" w:space="0" w:color="auto"/>
        <w:right w:val="none" w:sz="0" w:space="0" w:color="auto"/>
      </w:divBdr>
    </w:div>
    <w:div w:id="829564470">
      <w:bodyDiv w:val="1"/>
      <w:marLeft w:val="0"/>
      <w:marRight w:val="0"/>
      <w:marTop w:val="0"/>
      <w:marBottom w:val="0"/>
      <w:divBdr>
        <w:top w:val="none" w:sz="0" w:space="0" w:color="auto"/>
        <w:left w:val="none" w:sz="0" w:space="0" w:color="auto"/>
        <w:bottom w:val="none" w:sz="0" w:space="0" w:color="auto"/>
        <w:right w:val="none" w:sz="0" w:space="0" w:color="auto"/>
      </w:divBdr>
    </w:div>
    <w:div w:id="917401775">
      <w:bodyDiv w:val="1"/>
      <w:marLeft w:val="0"/>
      <w:marRight w:val="0"/>
      <w:marTop w:val="0"/>
      <w:marBottom w:val="0"/>
      <w:divBdr>
        <w:top w:val="none" w:sz="0" w:space="0" w:color="auto"/>
        <w:left w:val="none" w:sz="0" w:space="0" w:color="auto"/>
        <w:bottom w:val="none" w:sz="0" w:space="0" w:color="auto"/>
        <w:right w:val="none" w:sz="0" w:space="0" w:color="auto"/>
      </w:divBdr>
    </w:div>
    <w:div w:id="957905472">
      <w:bodyDiv w:val="1"/>
      <w:marLeft w:val="0"/>
      <w:marRight w:val="0"/>
      <w:marTop w:val="0"/>
      <w:marBottom w:val="0"/>
      <w:divBdr>
        <w:top w:val="none" w:sz="0" w:space="0" w:color="auto"/>
        <w:left w:val="none" w:sz="0" w:space="0" w:color="auto"/>
        <w:bottom w:val="none" w:sz="0" w:space="0" w:color="auto"/>
        <w:right w:val="none" w:sz="0" w:space="0" w:color="auto"/>
      </w:divBdr>
    </w:div>
    <w:div w:id="968822963">
      <w:bodyDiv w:val="1"/>
      <w:marLeft w:val="0"/>
      <w:marRight w:val="0"/>
      <w:marTop w:val="0"/>
      <w:marBottom w:val="0"/>
      <w:divBdr>
        <w:top w:val="none" w:sz="0" w:space="0" w:color="auto"/>
        <w:left w:val="none" w:sz="0" w:space="0" w:color="auto"/>
        <w:bottom w:val="none" w:sz="0" w:space="0" w:color="auto"/>
        <w:right w:val="none" w:sz="0" w:space="0" w:color="auto"/>
      </w:divBdr>
    </w:div>
    <w:div w:id="1037242036">
      <w:bodyDiv w:val="1"/>
      <w:marLeft w:val="0"/>
      <w:marRight w:val="0"/>
      <w:marTop w:val="0"/>
      <w:marBottom w:val="0"/>
      <w:divBdr>
        <w:top w:val="none" w:sz="0" w:space="0" w:color="auto"/>
        <w:left w:val="none" w:sz="0" w:space="0" w:color="auto"/>
        <w:bottom w:val="none" w:sz="0" w:space="0" w:color="auto"/>
        <w:right w:val="none" w:sz="0" w:space="0" w:color="auto"/>
      </w:divBdr>
    </w:div>
    <w:div w:id="1065302562">
      <w:bodyDiv w:val="1"/>
      <w:marLeft w:val="0"/>
      <w:marRight w:val="0"/>
      <w:marTop w:val="0"/>
      <w:marBottom w:val="0"/>
      <w:divBdr>
        <w:top w:val="none" w:sz="0" w:space="0" w:color="auto"/>
        <w:left w:val="none" w:sz="0" w:space="0" w:color="auto"/>
        <w:bottom w:val="none" w:sz="0" w:space="0" w:color="auto"/>
        <w:right w:val="none" w:sz="0" w:space="0" w:color="auto"/>
      </w:divBdr>
    </w:div>
    <w:div w:id="1126579038">
      <w:bodyDiv w:val="1"/>
      <w:marLeft w:val="0"/>
      <w:marRight w:val="0"/>
      <w:marTop w:val="0"/>
      <w:marBottom w:val="0"/>
      <w:divBdr>
        <w:top w:val="none" w:sz="0" w:space="0" w:color="auto"/>
        <w:left w:val="none" w:sz="0" w:space="0" w:color="auto"/>
        <w:bottom w:val="none" w:sz="0" w:space="0" w:color="auto"/>
        <w:right w:val="none" w:sz="0" w:space="0" w:color="auto"/>
      </w:divBdr>
    </w:div>
    <w:div w:id="1226181513">
      <w:bodyDiv w:val="1"/>
      <w:marLeft w:val="0"/>
      <w:marRight w:val="0"/>
      <w:marTop w:val="0"/>
      <w:marBottom w:val="0"/>
      <w:divBdr>
        <w:top w:val="none" w:sz="0" w:space="0" w:color="auto"/>
        <w:left w:val="none" w:sz="0" w:space="0" w:color="auto"/>
        <w:bottom w:val="none" w:sz="0" w:space="0" w:color="auto"/>
        <w:right w:val="none" w:sz="0" w:space="0" w:color="auto"/>
      </w:divBdr>
    </w:div>
    <w:div w:id="1400593057">
      <w:bodyDiv w:val="1"/>
      <w:marLeft w:val="0"/>
      <w:marRight w:val="0"/>
      <w:marTop w:val="0"/>
      <w:marBottom w:val="0"/>
      <w:divBdr>
        <w:top w:val="none" w:sz="0" w:space="0" w:color="auto"/>
        <w:left w:val="none" w:sz="0" w:space="0" w:color="auto"/>
        <w:bottom w:val="none" w:sz="0" w:space="0" w:color="auto"/>
        <w:right w:val="none" w:sz="0" w:space="0" w:color="auto"/>
      </w:divBdr>
    </w:div>
    <w:div w:id="1404722483">
      <w:bodyDiv w:val="1"/>
      <w:marLeft w:val="0"/>
      <w:marRight w:val="0"/>
      <w:marTop w:val="0"/>
      <w:marBottom w:val="0"/>
      <w:divBdr>
        <w:top w:val="none" w:sz="0" w:space="0" w:color="auto"/>
        <w:left w:val="none" w:sz="0" w:space="0" w:color="auto"/>
        <w:bottom w:val="none" w:sz="0" w:space="0" w:color="auto"/>
        <w:right w:val="none" w:sz="0" w:space="0" w:color="auto"/>
      </w:divBdr>
    </w:div>
    <w:div w:id="1492522206">
      <w:bodyDiv w:val="1"/>
      <w:marLeft w:val="0"/>
      <w:marRight w:val="0"/>
      <w:marTop w:val="0"/>
      <w:marBottom w:val="0"/>
      <w:divBdr>
        <w:top w:val="none" w:sz="0" w:space="0" w:color="auto"/>
        <w:left w:val="none" w:sz="0" w:space="0" w:color="auto"/>
        <w:bottom w:val="none" w:sz="0" w:space="0" w:color="auto"/>
        <w:right w:val="none" w:sz="0" w:space="0" w:color="auto"/>
      </w:divBdr>
    </w:div>
    <w:div w:id="1578904993">
      <w:bodyDiv w:val="1"/>
      <w:marLeft w:val="0"/>
      <w:marRight w:val="0"/>
      <w:marTop w:val="0"/>
      <w:marBottom w:val="0"/>
      <w:divBdr>
        <w:top w:val="none" w:sz="0" w:space="0" w:color="auto"/>
        <w:left w:val="none" w:sz="0" w:space="0" w:color="auto"/>
        <w:bottom w:val="none" w:sz="0" w:space="0" w:color="auto"/>
        <w:right w:val="none" w:sz="0" w:space="0" w:color="auto"/>
      </w:divBdr>
    </w:div>
    <w:div w:id="1638682951">
      <w:bodyDiv w:val="1"/>
      <w:marLeft w:val="0"/>
      <w:marRight w:val="0"/>
      <w:marTop w:val="0"/>
      <w:marBottom w:val="0"/>
      <w:divBdr>
        <w:top w:val="none" w:sz="0" w:space="0" w:color="auto"/>
        <w:left w:val="none" w:sz="0" w:space="0" w:color="auto"/>
        <w:bottom w:val="none" w:sz="0" w:space="0" w:color="auto"/>
        <w:right w:val="none" w:sz="0" w:space="0" w:color="auto"/>
      </w:divBdr>
    </w:div>
    <w:div w:id="1683894085">
      <w:bodyDiv w:val="1"/>
      <w:marLeft w:val="0"/>
      <w:marRight w:val="0"/>
      <w:marTop w:val="0"/>
      <w:marBottom w:val="0"/>
      <w:divBdr>
        <w:top w:val="none" w:sz="0" w:space="0" w:color="auto"/>
        <w:left w:val="none" w:sz="0" w:space="0" w:color="auto"/>
        <w:bottom w:val="none" w:sz="0" w:space="0" w:color="auto"/>
        <w:right w:val="none" w:sz="0" w:space="0" w:color="auto"/>
      </w:divBdr>
    </w:div>
    <w:div w:id="1771201933">
      <w:bodyDiv w:val="1"/>
      <w:marLeft w:val="0"/>
      <w:marRight w:val="0"/>
      <w:marTop w:val="0"/>
      <w:marBottom w:val="0"/>
      <w:divBdr>
        <w:top w:val="none" w:sz="0" w:space="0" w:color="auto"/>
        <w:left w:val="none" w:sz="0" w:space="0" w:color="auto"/>
        <w:bottom w:val="none" w:sz="0" w:space="0" w:color="auto"/>
        <w:right w:val="none" w:sz="0" w:space="0" w:color="auto"/>
      </w:divBdr>
    </w:div>
    <w:div w:id="1772578682">
      <w:bodyDiv w:val="1"/>
      <w:marLeft w:val="0"/>
      <w:marRight w:val="0"/>
      <w:marTop w:val="0"/>
      <w:marBottom w:val="0"/>
      <w:divBdr>
        <w:top w:val="none" w:sz="0" w:space="0" w:color="auto"/>
        <w:left w:val="none" w:sz="0" w:space="0" w:color="auto"/>
        <w:bottom w:val="none" w:sz="0" w:space="0" w:color="auto"/>
        <w:right w:val="none" w:sz="0" w:space="0" w:color="auto"/>
      </w:divBdr>
    </w:div>
    <w:div w:id="1833448181">
      <w:bodyDiv w:val="1"/>
      <w:marLeft w:val="0"/>
      <w:marRight w:val="0"/>
      <w:marTop w:val="0"/>
      <w:marBottom w:val="0"/>
      <w:divBdr>
        <w:top w:val="none" w:sz="0" w:space="0" w:color="auto"/>
        <w:left w:val="none" w:sz="0" w:space="0" w:color="auto"/>
        <w:bottom w:val="none" w:sz="0" w:space="0" w:color="auto"/>
        <w:right w:val="none" w:sz="0" w:space="0" w:color="auto"/>
      </w:divBdr>
    </w:div>
    <w:div w:id="1908150374">
      <w:bodyDiv w:val="1"/>
      <w:marLeft w:val="0"/>
      <w:marRight w:val="0"/>
      <w:marTop w:val="0"/>
      <w:marBottom w:val="0"/>
      <w:divBdr>
        <w:top w:val="none" w:sz="0" w:space="0" w:color="auto"/>
        <w:left w:val="none" w:sz="0" w:space="0" w:color="auto"/>
        <w:bottom w:val="none" w:sz="0" w:space="0" w:color="auto"/>
        <w:right w:val="none" w:sz="0" w:space="0" w:color="auto"/>
      </w:divBdr>
    </w:div>
    <w:div w:id="1929843456">
      <w:bodyDiv w:val="1"/>
      <w:marLeft w:val="0"/>
      <w:marRight w:val="0"/>
      <w:marTop w:val="0"/>
      <w:marBottom w:val="0"/>
      <w:divBdr>
        <w:top w:val="none" w:sz="0" w:space="0" w:color="auto"/>
        <w:left w:val="none" w:sz="0" w:space="0" w:color="auto"/>
        <w:bottom w:val="none" w:sz="0" w:space="0" w:color="auto"/>
        <w:right w:val="none" w:sz="0" w:space="0" w:color="auto"/>
      </w:divBdr>
    </w:div>
    <w:div w:id="1974561788">
      <w:bodyDiv w:val="1"/>
      <w:marLeft w:val="0"/>
      <w:marRight w:val="0"/>
      <w:marTop w:val="0"/>
      <w:marBottom w:val="0"/>
      <w:divBdr>
        <w:top w:val="none" w:sz="0" w:space="0" w:color="auto"/>
        <w:left w:val="none" w:sz="0" w:space="0" w:color="auto"/>
        <w:bottom w:val="none" w:sz="0" w:space="0" w:color="auto"/>
        <w:right w:val="none" w:sz="0" w:space="0" w:color="auto"/>
      </w:divBdr>
    </w:div>
    <w:div w:id="2002807480">
      <w:bodyDiv w:val="1"/>
      <w:marLeft w:val="0"/>
      <w:marRight w:val="0"/>
      <w:marTop w:val="0"/>
      <w:marBottom w:val="0"/>
      <w:divBdr>
        <w:top w:val="none" w:sz="0" w:space="0" w:color="auto"/>
        <w:left w:val="none" w:sz="0" w:space="0" w:color="auto"/>
        <w:bottom w:val="none" w:sz="0" w:space="0" w:color="auto"/>
        <w:right w:val="none" w:sz="0" w:space="0" w:color="auto"/>
      </w:divBdr>
    </w:div>
    <w:div w:id="2037415631">
      <w:bodyDiv w:val="1"/>
      <w:marLeft w:val="0"/>
      <w:marRight w:val="0"/>
      <w:marTop w:val="0"/>
      <w:marBottom w:val="0"/>
      <w:divBdr>
        <w:top w:val="none" w:sz="0" w:space="0" w:color="auto"/>
        <w:left w:val="none" w:sz="0" w:space="0" w:color="auto"/>
        <w:bottom w:val="none" w:sz="0" w:space="0" w:color="auto"/>
        <w:right w:val="none" w:sz="0" w:space="0" w:color="auto"/>
      </w:divBdr>
    </w:div>
    <w:div w:id="2051218501">
      <w:bodyDiv w:val="1"/>
      <w:marLeft w:val="0"/>
      <w:marRight w:val="0"/>
      <w:marTop w:val="0"/>
      <w:marBottom w:val="0"/>
      <w:divBdr>
        <w:top w:val="none" w:sz="0" w:space="0" w:color="auto"/>
        <w:left w:val="none" w:sz="0" w:space="0" w:color="auto"/>
        <w:bottom w:val="none" w:sz="0" w:space="0" w:color="auto"/>
        <w:right w:val="none" w:sz="0" w:space="0" w:color="auto"/>
      </w:divBdr>
    </w:div>
    <w:div w:id="2060199831">
      <w:bodyDiv w:val="1"/>
      <w:marLeft w:val="0"/>
      <w:marRight w:val="0"/>
      <w:marTop w:val="0"/>
      <w:marBottom w:val="0"/>
      <w:divBdr>
        <w:top w:val="none" w:sz="0" w:space="0" w:color="auto"/>
        <w:left w:val="none" w:sz="0" w:space="0" w:color="auto"/>
        <w:bottom w:val="none" w:sz="0" w:space="0" w:color="auto"/>
        <w:right w:val="none" w:sz="0" w:space="0" w:color="auto"/>
      </w:divBdr>
    </w:div>
    <w:div w:id="2063866571">
      <w:bodyDiv w:val="1"/>
      <w:marLeft w:val="0"/>
      <w:marRight w:val="0"/>
      <w:marTop w:val="0"/>
      <w:marBottom w:val="0"/>
      <w:divBdr>
        <w:top w:val="none" w:sz="0" w:space="0" w:color="auto"/>
        <w:left w:val="none" w:sz="0" w:space="0" w:color="auto"/>
        <w:bottom w:val="none" w:sz="0" w:space="0" w:color="auto"/>
        <w:right w:val="none" w:sz="0" w:space="0" w:color="auto"/>
      </w:divBdr>
    </w:div>
    <w:div w:id="2103528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image" Target="media/image12.png"/><Relationship Id="rId34" Type="http://schemas.openxmlformats.org/officeDocument/2006/relationships/image" Target="media/image25.jpe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hyperlink" Target="https://todoingenieriaindustrial.wordpress.com/metrologia-y-normalizacion/rugosidad/" TargetMode="External"/><Relationship Id="rId55" Type="http://schemas.openxmlformats.org/officeDocument/2006/relationships/hyperlink" Target="http://teleformacion.edu.aytolacoruna.es/FISICA/document/fisicaInteractiva/medidas/Inst_digitales.htm" TargetMode="External"/><Relationship Id="rId63" Type="http://schemas.openxmlformats.org/officeDocument/2006/relationships/hyperlink" Target="https://todoingenieriaindustrial.wordpress.com/metrologia-y-normalizacion/2-1-antecedentes/"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0.jpeg"/><Relationship Id="rId11" Type="http://schemas.openxmlformats.org/officeDocument/2006/relationships/hyperlink" Target="http://www.mit.tut.fi/dictionary/Welcome.html" TargetMode="External"/><Relationship Id="rId24" Type="http://schemas.openxmlformats.org/officeDocument/2006/relationships/image" Target="media/image15.png"/><Relationship Id="rId32" Type="http://schemas.openxmlformats.org/officeDocument/2006/relationships/image" Target="media/image23.jpeg"/><Relationship Id="rId37" Type="http://schemas.openxmlformats.org/officeDocument/2006/relationships/image" Target="media/image28.jpe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hyperlink" Target="https://todoingenieriaindustrial.wordpress.com/metrologia-y-normalizacion/comparadores-de-caratula/" TargetMode="External"/><Relationship Id="rId58" Type="http://schemas.openxmlformats.org/officeDocument/2006/relationships/hyperlink" Target="https://todoingenieriaindustrial.wordpress.com/metrologia-y-normalizacion/2-7-tipos-de-errores/" TargetMode="External"/><Relationship Id="rId5" Type="http://schemas.openxmlformats.org/officeDocument/2006/relationships/webSettings" Target="webSettings.xml"/><Relationship Id="rId61" Type="http://schemas.openxmlformats.org/officeDocument/2006/relationships/hyperlink" Target="https://todoingenieriaindustrial.wordpress.com/metrologia-y-normalizacion/2-3-uso-de-los-sistemas-internacionales-de-medida/" TargetMode="External"/><Relationship Id="rId19" Type="http://schemas.openxmlformats.org/officeDocument/2006/relationships/hyperlink" Target="https://todoingenieriaindustrial.files.wordpress.com/2012/10/13.jpg" TargetMode="External"/><Relationship Id="rId14" Type="http://schemas.openxmlformats.org/officeDocument/2006/relationships/image" Target="media/image6.png"/><Relationship Id="rId22" Type="http://schemas.openxmlformats.org/officeDocument/2006/relationships/image" Target="media/image13.pn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jpe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hyperlink" Target="https://es.slideshare.net/AlejandroChavezAlvar/instrumentos-de-mediciones-analgicos-digitales-y-computarizados" TargetMode="External"/><Relationship Id="rId64"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hyperlink" Target="https://todoingenieriaindustrial.wordpress.com/metrologia-y-normalizacion/calibrador-de-altura/" TargetMode="Externa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6.png"/><Relationship Id="rId33" Type="http://schemas.openxmlformats.org/officeDocument/2006/relationships/image" Target="media/image24.jpe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hyperlink" Target="https://todoingenieriaindustrial.wordpress.com/metrologia-y-normalizacion/2-6-metrologia-dimensional/" TargetMode="External"/><Relationship Id="rId20" Type="http://schemas.openxmlformats.org/officeDocument/2006/relationships/image" Target="media/image11.jpeg"/><Relationship Id="rId41" Type="http://schemas.openxmlformats.org/officeDocument/2006/relationships/image" Target="media/image32.png"/><Relationship Id="rId54" Type="http://schemas.openxmlformats.org/officeDocument/2006/relationships/hyperlink" Target="https://todoingenieriaindustrial.wordpress.com/metrologia-y-normalizacion/calibrador-vernier/" TargetMode="External"/><Relationship Id="rId62" Type="http://schemas.openxmlformats.org/officeDocument/2006/relationships/hyperlink" Target="https://todoingenieriaindustrial.wordpress.com/metrologia-y-normalizacion/2-2-conceptos-basico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image" Target="media/image19.jpeg"/><Relationship Id="rId36" Type="http://schemas.openxmlformats.org/officeDocument/2006/relationships/image" Target="media/image27.jpeg"/><Relationship Id="rId49" Type="http://schemas.openxmlformats.org/officeDocument/2006/relationships/image" Target="media/image40.png"/><Relationship Id="rId57" Type="http://schemas.openxmlformats.org/officeDocument/2006/relationships/hyperlink" Target="https://todoingenieriaindustrial.wordpress.com/metrologia-y-normalizacion/2-8-instrumentos-de-medicion-directa/" TargetMode="External"/><Relationship Id="rId10" Type="http://schemas.openxmlformats.org/officeDocument/2006/relationships/image" Target="media/image3.png"/><Relationship Id="rId31" Type="http://schemas.openxmlformats.org/officeDocument/2006/relationships/image" Target="media/image22.jpeg"/><Relationship Id="rId44" Type="http://schemas.openxmlformats.org/officeDocument/2006/relationships/image" Target="media/image35.png"/><Relationship Id="rId52" Type="http://schemas.openxmlformats.org/officeDocument/2006/relationships/hyperlink" Target="https://todoingenieriaindustrial.wordpress.com/metrologia-y-normalizacion/calibradores-pasa-no-pasa/" TargetMode="External"/><Relationship Id="rId60" Type="http://schemas.openxmlformats.org/officeDocument/2006/relationships/hyperlink" Target="https://todoingenieriaindustrial.wordpress.com/metrologia-y-normalizacion/2-5-campos-de-aplicacion-de-la-metrologia/" TargetMode="Externa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0.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6B29B9-D338-486B-A0AE-4CE785DFB2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51</Pages>
  <Words>10241</Words>
  <Characters>56326</Characters>
  <Application>Microsoft Office Word</Application>
  <DocSecurity>0</DocSecurity>
  <Lines>469</Lines>
  <Paragraphs>132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JESÚS YGUERRA DIAZ</dc:creator>
  <cp:keywords/>
  <dc:description/>
  <cp:lastModifiedBy>Axel Javier Sosa Rosado</cp:lastModifiedBy>
  <cp:revision>2</cp:revision>
  <dcterms:created xsi:type="dcterms:W3CDTF">2020-04-02T04:58:00Z</dcterms:created>
  <dcterms:modified xsi:type="dcterms:W3CDTF">2020-04-02T04:58:00Z</dcterms:modified>
</cp:coreProperties>
</file>